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C0A5C" w14:textId="77777777" w:rsidR="007909C1" w:rsidRPr="0052755C" w:rsidRDefault="00A9259C" w:rsidP="007909C1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52755C">
        <w:rPr>
          <w:b/>
        </w:rPr>
        <w:t xml:space="preserve"> </w:t>
      </w:r>
      <w:r w:rsidR="00C763E5">
        <w:rPr>
          <w:b/>
        </w:rPr>
        <w:t>Приложение</w:t>
      </w:r>
      <w:r w:rsidR="007909C1" w:rsidRPr="007909C1">
        <w:rPr>
          <w:b/>
        </w:rPr>
        <w:t xml:space="preserve"> </w:t>
      </w:r>
      <w:permStart w:id="799618772" w:edGrp="everyone"/>
      <w:r w:rsidR="00FF7B1E" w:rsidRPr="0052755C">
        <w:rPr>
          <w:b/>
        </w:rPr>
        <w:t>___</w:t>
      </w:r>
      <w:permEnd w:id="799618772"/>
    </w:p>
    <w:p w14:paraId="763662C8" w14:textId="77777777" w:rsidR="007909C1" w:rsidRPr="007909C1" w:rsidRDefault="007909C1" w:rsidP="007909C1">
      <w:pPr>
        <w:spacing w:after="0" w:line="240" w:lineRule="auto"/>
        <w:jc w:val="center"/>
        <w:rPr>
          <w:b/>
        </w:rPr>
      </w:pPr>
      <w:r w:rsidRPr="007909C1">
        <w:rPr>
          <w:b/>
        </w:rPr>
        <w:t>к Договору поставки № </w:t>
      </w:r>
      <w:permStart w:id="2040491021" w:edGrp="everyone"/>
      <w:r w:rsidRPr="007909C1">
        <w:rPr>
          <w:b/>
        </w:rPr>
        <w:t>_______________ от «___» _______________ 20__ г.</w:t>
      </w:r>
    </w:p>
    <w:p w14:paraId="1F787A22" w14:textId="77777777" w:rsidR="007909C1" w:rsidRPr="007909C1" w:rsidRDefault="007909C1" w:rsidP="007909C1">
      <w:pPr>
        <w:spacing w:after="0" w:line="240" w:lineRule="auto"/>
      </w:pPr>
    </w:p>
    <w:p w14:paraId="6BF23E58" w14:textId="77777777" w:rsidR="007909C1" w:rsidRPr="007909C1" w:rsidRDefault="007909C1" w:rsidP="007909C1">
      <w:pPr>
        <w:spacing w:after="0" w:line="240" w:lineRule="auto"/>
      </w:pPr>
      <w:r w:rsidRPr="007909C1">
        <w:t>г. ____________</w:t>
      </w:r>
      <w:r w:rsidRPr="007909C1">
        <w:tab/>
      </w:r>
      <w:r w:rsidRPr="007909C1">
        <w:tab/>
      </w:r>
      <w:r w:rsidRPr="007909C1">
        <w:tab/>
      </w:r>
      <w:r w:rsidRPr="007909C1">
        <w:tab/>
      </w:r>
      <w:r w:rsidRPr="007909C1">
        <w:tab/>
      </w:r>
      <w:r w:rsidRPr="007909C1">
        <w:tab/>
      </w:r>
      <w:r w:rsidRPr="007909C1">
        <w:tab/>
        <w:t>«___» _______________ 20__ г.</w:t>
      </w:r>
    </w:p>
    <w:p w14:paraId="474EA78F" w14:textId="77777777" w:rsidR="007909C1" w:rsidRPr="007909C1" w:rsidRDefault="007909C1" w:rsidP="007909C1">
      <w:pPr>
        <w:spacing w:after="0" w:line="240" w:lineRule="auto"/>
      </w:pPr>
    </w:p>
    <w:p w14:paraId="2F7F00E0" w14:textId="12D5BE4C" w:rsidR="007909C1" w:rsidRPr="00C86A9E" w:rsidRDefault="007909C1" w:rsidP="00404D1E">
      <w:pPr>
        <w:spacing w:after="0" w:line="240" w:lineRule="auto"/>
        <w:jc w:val="both"/>
      </w:pPr>
      <w:bookmarkStart w:id="1" w:name="OLE_LINK1"/>
      <w:r w:rsidRPr="007909C1">
        <w:t>____________________,</w:t>
      </w:r>
      <w:permEnd w:id="2040491021"/>
      <w:r w:rsidRPr="007909C1">
        <w:t xml:space="preserve"> именуемое в дальнейшем </w:t>
      </w:r>
      <w:permStart w:id="1258366883" w:edGrp="everyone"/>
      <w:r w:rsidRPr="007909C1">
        <w:t xml:space="preserve">«Поставщик», </w:t>
      </w:r>
      <w:permEnd w:id="1258366883"/>
      <w:r w:rsidRPr="007909C1">
        <w:t xml:space="preserve">в лице </w:t>
      </w:r>
      <w:bookmarkEnd w:id="1"/>
      <w:permStart w:id="811347161" w:edGrp="everyone"/>
      <w:r w:rsidRPr="007909C1">
        <w:t xml:space="preserve">__________, </w:t>
      </w:r>
      <w:permEnd w:id="811347161"/>
      <w:r w:rsidRPr="007909C1">
        <w:t>действующего на основании</w:t>
      </w:r>
      <w:permStart w:id="776555185" w:edGrp="everyone"/>
      <w:r w:rsidRPr="007909C1">
        <w:t xml:space="preserve"> __________, </w:t>
      </w:r>
      <w:permEnd w:id="776555185"/>
      <w:r w:rsidRPr="007909C1">
        <w:t>с одной стороны, и</w:t>
      </w:r>
      <w:permStart w:id="2124428617" w:edGrp="everyone"/>
      <w:r w:rsidRPr="007909C1">
        <w:t xml:space="preserve"> ____________________, </w:t>
      </w:r>
      <w:permEnd w:id="2124428617"/>
      <w:r w:rsidRPr="007909C1">
        <w:t>именуемое в дальнейшем</w:t>
      </w:r>
      <w:permStart w:id="440081119" w:edGrp="everyone"/>
      <w:r w:rsidRPr="007909C1">
        <w:t xml:space="preserve"> «Покупатель», </w:t>
      </w:r>
      <w:permEnd w:id="440081119"/>
      <w:r w:rsidRPr="007909C1">
        <w:t xml:space="preserve">в лице </w:t>
      </w:r>
      <w:permStart w:id="1774079887" w:edGrp="everyone"/>
      <w:r w:rsidRPr="007909C1">
        <w:t xml:space="preserve">_________, </w:t>
      </w:r>
      <w:permEnd w:id="1774079887"/>
      <w:r w:rsidRPr="007909C1">
        <w:t xml:space="preserve">действующего на основании </w:t>
      </w:r>
      <w:permStart w:id="1385697679" w:edGrp="everyone"/>
      <w:r w:rsidRPr="007909C1">
        <w:t xml:space="preserve">__________, </w:t>
      </w:r>
      <w:permEnd w:id="1385697679"/>
      <w:r w:rsidRPr="007909C1">
        <w:t xml:space="preserve">с другой стороны, далее совместно именуемые «Стороны», а по отдельности – «Сторона», </w:t>
      </w:r>
      <w:r w:rsidR="0031722B">
        <w:t>заключили</w:t>
      </w:r>
      <w:r w:rsidR="0031722B" w:rsidRPr="007909C1">
        <w:t xml:space="preserve"> </w:t>
      </w:r>
      <w:r w:rsidRPr="007909C1">
        <w:t xml:space="preserve">настоящее </w:t>
      </w:r>
      <w:r w:rsidR="00C763E5">
        <w:t>Приложение</w:t>
      </w:r>
      <w:r w:rsidRPr="007909C1">
        <w:t xml:space="preserve"> </w:t>
      </w:r>
      <w:r w:rsidRPr="007909C1">
        <w:rPr>
          <w:bCs/>
        </w:rPr>
        <w:t>к Договору поставки</w:t>
      </w:r>
      <w:permStart w:id="1301355062" w:edGrp="everyone"/>
      <w:r w:rsidRPr="007909C1">
        <w:rPr>
          <w:bCs/>
        </w:rPr>
        <w:t xml:space="preserve"> № _________ от «___» _______________ 20__ г. </w:t>
      </w:r>
      <w:permEnd w:id="1301355062"/>
      <w:r w:rsidR="000B4ECD">
        <w:t>(далее – "</w:t>
      </w:r>
      <w:r w:rsidR="00BF4D80">
        <w:t>Приложение</w:t>
      </w:r>
      <w:r w:rsidR="000B4ECD">
        <w:t>" и "Договор поставки"</w:t>
      </w:r>
      <w:r w:rsidR="00C86A9E">
        <w:t xml:space="preserve"> соответственно</w:t>
      </w:r>
      <w:r w:rsidRPr="007909C1">
        <w:t>) о нижеследующем:</w:t>
      </w:r>
    </w:p>
    <w:p w14:paraId="365168BE" w14:textId="77777777" w:rsidR="00C078A3" w:rsidRPr="00C86A9E" w:rsidRDefault="00C078A3" w:rsidP="00404D1E">
      <w:pPr>
        <w:spacing w:after="0" w:line="240" w:lineRule="auto"/>
        <w:jc w:val="both"/>
      </w:pPr>
    </w:p>
    <w:p w14:paraId="6C2C12EB" w14:textId="77777777" w:rsidR="00C078A3" w:rsidRPr="00C078A3" w:rsidRDefault="00C078A3" w:rsidP="00D42D5B">
      <w:pPr>
        <w:pStyle w:val="a7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C078A3">
        <w:rPr>
          <w:b/>
        </w:rPr>
        <w:t>ТЕРМИНЫ И ОПРЕДЕЛЕНИЯ</w:t>
      </w:r>
    </w:p>
    <w:p w14:paraId="71DEAFAA" w14:textId="77777777" w:rsidR="00C078A3" w:rsidRDefault="00C078A3" w:rsidP="00C078A3">
      <w:pPr>
        <w:pStyle w:val="a7"/>
        <w:spacing w:after="0" w:line="240" w:lineRule="auto"/>
      </w:pPr>
    </w:p>
    <w:p w14:paraId="0705F4FD" w14:textId="77777777" w:rsidR="00C078A3" w:rsidRDefault="00C078A3" w:rsidP="00420196">
      <w:pPr>
        <w:pStyle w:val="a7"/>
        <w:spacing w:after="0" w:line="240" w:lineRule="auto"/>
        <w:ind w:left="0"/>
        <w:jc w:val="both"/>
        <w:rPr>
          <w:rFonts w:ascii="Calibri" w:hAnsi="Calibri" w:cs="Courier New"/>
          <w:color w:val="000000"/>
        </w:rPr>
      </w:pPr>
      <w:r w:rsidRPr="00310EBE">
        <w:rPr>
          <w:rFonts w:ascii="Calibri" w:hAnsi="Calibri" w:cs="Courier New"/>
          <w:color w:val="000000"/>
        </w:rPr>
        <w:t>Если иное прямо не уре</w:t>
      </w:r>
      <w:r w:rsidR="00C763E5">
        <w:rPr>
          <w:rFonts w:ascii="Calibri" w:hAnsi="Calibri" w:cs="Courier New"/>
          <w:color w:val="000000"/>
        </w:rPr>
        <w:t>гулировано в тексте настоящего Приложения</w:t>
      </w:r>
      <w:r w:rsidRPr="00310EBE">
        <w:rPr>
          <w:rFonts w:ascii="Calibri" w:hAnsi="Calibri" w:cs="Courier New"/>
          <w:color w:val="000000"/>
        </w:rPr>
        <w:t>, нижеуказанные термины и определения имеют следующие значения</w:t>
      </w:r>
      <w:r>
        <w:rPr>
          <w:rFonts w:ascii="Calibri" w:hAnsi="Calibri" w:cs="Courier New"/>
          <w:color w:val="000000"/>
        </w:rPr>
        <w:t>:</w:t>
      </w:r>
    </w:p>
    <w:p w14:paraId="29BE05A8" w14:textId="19C1D662" w:rsidR="000556EF" w:rsidRPr="0031722B" w:rsidRDefault="000556EF" w:rsidP="00D42D5B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</w:pPr>
      <w:r w:rsidRPr="0031722B">
        <w:rPr>
          <w:b/>
          <w:lang w:val="en-US"/>
        </w:rPr>
        <w:t>DataMatrix</w:t>
      </w:r>
      <w:r w:rsidRPr="0031722B">
        <w:t xml:space="preserve"> – </w:t>
      </w:r>
      <w:r>
        <w:t>формат штрихового кода, наносимого типографским способом на Акцизную марку производителем Акцизной марки.</w:t>
      </w:r>
    </w:p>
    <w:p w14:paraId="79EBCE9D" w14:textId="211C9CB3" w:rsidR="000556EF" w:rsidRPr="0031722B" w:rsidRDefault="00BF2620" w:rsidP="0031722B">
      <w:pPr>
        <w:pStyle w:val="a7"/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jc w:val="both"/>
      </w:pPr>
      <w:r w:rsidRPr="0031722B">
        <w:rPr>
          <w:b/>
          <w:lang w:val="en-US"/>
        </w:rPr>
        <w:t>PDF</w:t>
      </w:r>
      <w:r w:rsidRPr="0031722B">
        <w:rPr>
          <w:b/>
        </w:rPr>
        <w:t>417</w:t>
      </w:r>
      <w:r w:rsidRPr="0031722B">
        <w:t xml:space="preserve"> – </w:t>
      </w:r>
      <w:r>
        <w:t>формат штрихового кода, наносимого производителем/ импортером на Акцизную марку.</w:t>
      </w:r>
    </w:p>
    <w:p w14:paraId="243B3623" w14:textId="23319ADF" w:rsidR="001C7372" w:rsidRPr="001C7372" w:rsidRDefault="001C7372" w:rsidP="0031722B">
      <w:pPr>
        <w:pStyle w:val="a7"/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jc w:val="both"/>
      </w:pPr>
      <w:r w:rsidRPr="0031722B">
        <w:rPr>
          <w:b/>
          <w:lang w:val="en-US"/>
        </w:rPr>
        <w:t>Pick</w:t>
      </w:r>
      <w:r w:rsidRPr="0031722B">
        <w:rPr>
          <w:b/>
        </w:rPr>
        <w:t>-</w:t>
      </w:r>
      <w:r w:rsidRPr="0031722B">
        <w:rPr>
          <w:b/>
          <w:lang w:val="en-US"/>
        </w:rPr>
        <w:t>by</w:t>
      </w:r>
      <w:r w:rsidRPr="0031722B">
        <w:rPr>
          <w:b/>
        </w:rPr>
        <w:t>-</w:t>
      </w:r>
      <w:r w:rsidRPr="0031722B">
        <w:rPr>
          <w:b/>
          <w:lang w:val="en-US"/>
        </w:rPr>
        <w:t>line</w:t>
      </w:r>
      <w:r w:rsidRPr="001C7372">
        <w:t xml:space="preserve"> – </w:t>
      </w:r>
      <w:r>
        <w:t>З</w:t>
      </w:r>
      <w:r w:rsidRPr="000556EF">
        <w:rPr>
          <w:rFonts w:cs="Arial"/>
          <w:snapToGrid w:val="0"/>
        </w:rPr>
        <w:t>аказ, консолидированный на основе заказов магазинов сети Покупателя.</w:t>
      </w:r>
    </w:p>
    <w:p w14:paraId="62DE7628" w14:textId="37C06986" w:rsidR="006E5994" w:rsidRPr="0031722B" w:rsidRDefault="006E5994" w:rsidP="0031722B">
      <w:pPr>
        <w:pStyle w:val="a7"/>
        <w:numPr>
          <w:ilvl w:val="0"/>
          <w:numId w:val="4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</w:pPr>
      <w:r w:rsidRPr="0031722B">
        <w:rPr>
          <w:b/>
        </w:rPr>
        <w:t>Ш</w:t>
      </w:r>
      <w:r w:rsidR="00AB047A" w:rsidRPr="0031722B">
        <w:rPr>
          <w:b/>
        </w:rPr>
        <w:t>трих</w:t>
      </w:r>
      <w:r w:rsidR="0031722B" w:rsidRPr="0031722B">
        <w:rPr>
          <w:b/>
        </w:rPr>
        <w:t>-</w:t>
      </w:r>
      <w:r w:rsidR="00AB047A" w:rsidRPr="0031722B">
        <w:rPr>
          <w:b/>
        </w:rPr>
        <w:t xml:space="preserve">код </w:t>
      </w:r>
      <w:r w:rsidRPr="0031722B">
        <w:rPr>
          <w:b/>
        </w:rPr>
        <w:t xml:space="preserve">Короба </w:t>
      </w:r>
      <w:r w:rsidR="0031722B" w:rsidRPr="001C7372">
        <w:t>–</w:t>
      </w:r>
      <w:r w:rsidRPr="0031722B">
        <w:rPr>
          <w:b/>
        </w:rPr>
        <w:t xml:space="preserve"> </w:t>
      </w:r>
      <w:r>
        <w:t>цифровой идентификатор короба</w:t>
      </w:r>
      <w:r w:rsidR="00AB047A">
        <w:t>, указанный</w:t>
      </w:r>
      <w:r>
        <w:t xml:space="preserve"> в соответствии с актуальной на дату поставки редакцией "Методических рекомендаций Росалкогольрегулирования по ведению поштучного учета ЕГАИС" (на момент заключения Приложения актуальна версия </w:t>
      </w:r>
      <w:permStart w:id="88422236" w:edGrp="everyone"/>
      <w:r>
        <w:t>2.6</w:t>
      </w:r>
      <w:permEnd w:id="88422236"/>
      <w:r>
        <w:t xml:space="preserve">). </w:t>
      </w:r>
    </w:p>
    <w:p w14:paraId="20F01117" w14:textId="28C0B962" w:rsidR="00C827F1" w:rsidRDefault="006E5994" w:rsidP="0031722B">
      <w:pPr>
        <w:pStyle w:val="a7"/>
        <w:numPr>
          <w:ilvl w:val="0"/>
          <w:numId w:val="5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</w:pPr>
      <w:r w:rsidRPr="0031722B">
        <w:rPr>
          <w:b/>
        </w:rPr>
        <w:t>Ш</w:t>
      </w:r>
      <w:r w:rsidR="00AB047A" w:rsidRPr="0031722B">
        <w:rPr>
          <w:b/>
        </w:rPr>
        <w:t>трих-код</w:t>
      </w:r>
      <w:r w:rsidRPr="0031722B">
        <w:rPr>
          <w:b/>
        </w:rPr>
        <w:t xml:space="preserve"> </w:t>
      </w:r>
      <w:r w:rsidR="0031722B" w:rsidRPr="0031722B">
        <w:rPr>
          <w:b/>
        </w:rPr>
        <w:t>П</w:t>
      </w:r>
      <w:r w:rsidRPr="0031722B">
        <w:rPr>
          <w:b/>
        </w:rPr>
        <w:t>аллета</w:t>
      </w:r>
      <w:r>
        <w:rPr>
          <w:b/>
        </w:rPr>
        <w:t xml:space="preserve"> </w:t>
      </w:r>
      <w:r w:rsidR="0031722B" w:rsidRPr="001C7372">
        <w:t>–</w:t>
      </w:r>
      <w:r>
        <w:rPr>
          <w:b/>
        </w:rPr>
        <w:t xml:space="preserve"> </w:t>
      </w:r>
      <w:r>
        <w:t>цифровой идентификатор паллета</w:t>
      </w:r>
      <w:r w:rsidR="00AB047A">
        <w:t>, указанный</w:t>
      </w:r>
      <w:r>
        <w:t xml:space="preserve"> в соответствии с актуальной на дату поставки редакцией "Методических рекомендаций Росалкогольрегулирования по ведению поштучного учета ЕГАИС" (на момент заключения Приложения актуальна версия </w:t>
      </w:r>
      <w:permStart w:id="1739655861" w:edGrp="everyone"/>
      <w:r>
        <w:t>2.6</w:t>
      </w:r>
      <w:permEnd w:id="1739655861"/>
      <w:r>
        <w:t xml:space="preserve">). </w:t>
      </w:r>
    </w:p>
    <w:p w14:paraId="72AEDAE1" w14:textId="77777777" w:rsidR="007C4118" w:rsidRDefault="007C4118" w:rsidP="00D42D5B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</w:pPr>
      <w:r>
        <w:rPr>
          <w:b/>
          <w:lang w:val="en-US"/>
        </w:rPr>
        <w:t>SKU</w:t>
      </w:r>
      <w:r w:rsidRPr="000D2744">
        <w:rPr>
          <w:b/>
        </w:rPr>
        <w:t xml:space="preserve"> </w:t>
      </w:r>
      <w:r>
        <w:t>–</w:t>
      </w:r>
      <w:r w:rsidRPr="000D2744">
        <w:t xml:space="preserve"> </w:t>
      </w:r>
      <w:r>
        <w:t>Товарная позиция</w:t>
      </w:r>
      <w:r w:rsidR="000D2744">
        <w:rPr>
          <w:lang w:val="en-US"/>
        </w:rPr>
        <w:t>.</w:t>
      </w:r>
    </w:p>
    <w:p w14:paraId="390FD569" w14:textId="54054589" w:rsidR="006D1C54" w:rsidRDefault="006D1C54" w:rsidP="00D42D5B">
      <w:pPr>
        <w:pStyle w:val="a7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</w:pPr>
      <w:r w:rsidRPr="00641437">
        <w:rPr>
          <w:b/>
        </w:rPr>
        <w:t xml:space="preserve">ЕГАИС </w:t>
      </w:r>
      <w:r w:rsidR="00131E3B">
        <w:t>–</w:t>
      </w:r>
      <w:r>
        <w:t xml:space="preserve"> Единая государственная автоматизированная информационная система учета производства и оборота этилового спирта, алкогольной и спиртосодержащей продукции.</w:t>
      </w:r>
    </w:p>
    <w:p w14:paraId="2F7AF7BC" w14:textId="69726E24" w:rsidR="00373B30" w:rsidRDefault="00373B30" w:rsidP="000556EF">
      <w:pPr>
        <w:pStyle w:val="a7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</w:pPr>
      <w:r w:rsidRPr="005A04CE">
        <w:rPr>
          <w:b/>
        </w:rPr>
        <w:t>Короб</w:t>
      </w:r>
      <w:r>
        <w:t xml:space="preserve"> – </w:t>
      </w:r>
      <w:r w:rsidR="001863F1">
        <w:t xml:space="preserve">картонная упаковка, в которую помещается фиксированное количество </w:t>
      </w:r>
      <w:r w:rsidR="005A04CE">
        <w:t>алкогольной продукции</w:t>
      </w:r>
      <w:r w:rsidR="00FC7973">
        <w:t xml:space="preserve"> в индивидуальной упаковке</w:t>
      </w:r>
      <w:r w:rsidR="001863F1">
        <w:t>, используемая для транспортировки</w:t>
      </w:r>
      <w:r w:rsidR="00FC7973">
        <w:t xml:space="preserve"> </w:t>
      </w:r>
      <w:r w:rsidR="001863F1">
        <w:t xml:space="preserve">и/или хранения </w:t>
      </w:r>
      <w:r w:rsidR="00131E3B">
        <w:t xml:space="preserve">алкогольной </w:t>
      </w:r>
      <w:r w:rsidR="00FC7973">
        <w:t>продукции на паллете</w:t>
      </w:r>
      <w:r w:rsidR="001863F1">
        <w:t xml:space="preserve">. </w:t>
      </w:r>
    </w:p>
    <w:p w14:paraId="1B7EB1EE" w14:textId="1694CEED" w:rsidR="00373B30" w:rsidRPr="005A04CE" w:rsidRDefault="00373B30" w:rsidP="00D42D5B">
      <w:pPr>
        <w:pStyle w:val="a7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</w:pPr>
      <w:r w:rsidRPr="005A04CE">
        <w:rPr>
          <w:b/>
        </w:rPr>
        <w:t>Паллет</w:t>
      </w:r>
      <w:r>
        <w:t xml:space="preserve"> –</w:t>
      </w:r>
      <w:r w:rsidR="00272F10" w:rsidRPr="00272F10">
        <w:t xml:space="preserve"> </w:t>
      </w:r>
      <w:r w:rsidR="00131E3B">
        <w:t>поддон размером</w:t>
      </w:r>
      <w:r w:rsidR="0090340C">
        <w:t xml:space="preserve"> 1200*800мм или 1200*1000мм, </w:t>
      </w:r>
      <w:r>
        <w:t xml:space="preserve">используемый для </w:t>
      </w:r>
      <w:r w:rsidR="00FE56B2">
        <w:t>транспортировки и/ или хранения</w:t>
      </w:r>
      <w:r>
        <w:t xml:space="preserve"> </w:t>
      </w:r>
      <w:r w:rsidR="005A04CE">
        <w:t>алкогольной продукции</w:t>
      </w:r>
      <w:r w:rsidR="00D517E5">
        <w:t>,</w:t>
      </w:r>
      <w:r w:rsidR="00FC7973">
        <w:t xml:space="preserve"> на котором размещаются Короба</w:t>
      </w:r>
      <w:r w:rsidR="00FE56B2">
        <w:t>.</w:t>
      </w:r>
    </w:p>
    <w:p w14:paraId="667CA7A3" w14:textId="77777777" w:rsidR="005A04CE" w:rsidRDefault="005E1F92" w:rsidP="00131E3B">
      <w:pPr>
        <w:pStyle w:val="a7"/>
        <w:numPr>
          <w:ilvl w:val="0"/>
          <w:numId w:val="2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</w:pPr>
      <w:r>
        <w:rPr>
          <w:b/>
        </w:rPr>
        <w:t>Поакцизный учет (</w:t>
      </w:r>
      <w:r w:rsidR="00C611A3">
        <w:rPr>
          <w:b/>
        </w:rPr>
        <w:t>Поштучный учет</w:t>
      </w:r>
      <w:r>
        <w:rPr>
          <w:b/>
        </w:rPr>
        <w:t>)</w:t>
      </w:r>
      <w:r w:rsidR="00C611A3">
        <w:rPr>
          <w:b/>
        </w:rPr>
        <w:t xml:space="preserve"> </w:t>
      </w:r>
      <w:r w:rsidR="005A04CE">
        <w:t xml:space="preserve">– </w:t>
      </w:r>
      <w:r w:rsidR="00C611A3">
        <w:t>учет алкогольной продукции с указанием данных о производстве</w:t>
      </w:r>
      <w:r w:rsidR="00FC7973">
        <w:t>,</w:t>
      </w:r>
      <w:r w:rsidR="00C611A3">
        <w:t xml:space="preserve"> ввозе, отгрузке</w:t>
      </w:r>
      <w:r w:rsidR="00FC7973">
        <w:t>,</w:t>
      </w:r>
      <w:r w:rsidR="00C611A3">
        <w:t xml:space="preserve"> реализации</w:t>
      </w:r>
      <w:r w:rsidR="00FC7973">
        <w:t xml:space="preserve"> и иных данных по каждой единице поставляемой алкогольной продукции</w:t>
      </w:r>
      <w:r w:rsidR="00C611A3">
        <w:t xml:space="preserve"> (цифровых идентификаторов)</w:t>
      </w:r>
      <w:r w:rsidR="005A04CE">
        <w:t>.</w:t>
      </w:r>
    </w:p>
    <w:p w14:paraId="5738108C" w14:textId="77777777" w:rsidR="008B4EFD" w:rsidRDefault="00C611A3" w:rsidP="00131E3B">
      <w:pPr>
        <w:pStyle w:val="a7"/>
        <w:numPr>
          <w:ilvl w:val="0"/>
          <w:numId w:val="22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</w:pPr>
      <w:r>
        <w:rPr>
          <w:b/>
        </w:rPr>
        <w:t xml:space="preserve">Партионный учет </w:t>
      </w:r>
      <w:r w:rsidR="005A04CE" w:rsidRPr="005A04CE">
        <w:t>–</w:t>
      </w:r>
      <w:r w:rsidR="005A04CE">
        <w:rPr>
          <w:b/>
        </w:rPr>
        <w:t xml:space="preserve"> </w:t>
      </w:r>
      <w:r w:rsidRPr="00272F10">
        <w:t xml:space="preserve">учет алкогольной продукции без </w:t>
      </w:r>
      <w:r w:rsidR="00FC7973">
        <w:t xml:space="preserve">указания цифровых идентификаторов в отношении каждой единицы поставляемой алкогольной продукции. Применяется для </w:t>
      </w:r>
      <w:r w:rsidR="00FC7973" w:rsidRPr="00272F10">
        <w:t xml:space="preserve"> </w:t>
      </w:r>
      <w:r w:rsidR="00FC7973" w:rsidRPr="00FC7973">
        <w:t>алкогольн</w:t>
      </w:r>
      <w:r w:rsidR="00272F10">
        <w:t>о</w:t>
      </w:r>
      <w:r w:rsidR="00FC7973">
        <w:t>й</w:t>
      </w:r>
      <w:r w:rsidR="00FC7973" w:rsidRPr="00FC7973">
        <w:t xml:space="preserve"> продукци</w:t>
      </w:r>
      <w:r w:rsidR="00FC7973">
        <w:t>и</w:t>
      </w:r>
      <w:r w:rsidR="005A04CE" w:rsidRPr="00FC7973">
        <w:t>, производство или импорт которой не были учтены поштучно.</w:t>
      </w:r>
    </w:p>
    <w:p w14:paraId="1A0E83E2" w14:textId="66DA1584" w:rsidR="00877973" w:rsidRDefault="00877973" w:rsidP="00131E3B">
      <w:pPr>
        <w:pStyle w:val="a7"/>
        <w:numPr>
          <w:ilvl w:val="0"/>
          <w:numId w:val="50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</w:pPr>
      <w:r w:rsidRPr="001C7372">
        <w:rPr>
          <w:b/>
        </w:rPr>
        <w:t xml:space="preserve">Поставка </w:t>
      </w:r>
      <w:r w:rsidRPr="001C7372">
        <w:rPr>
          <w:b/>
          <w:lang w:val="en-US"/>
        </w:rPr>
        <w:t>Pick</w:t>
      </w:r>
      <w:r w:rsidRPr="00877973">
        <w:t>-</w:t>
      </w:r>
      <w:r w:rsidRPr="001C7372">
        <w:rPr>
          <w:b/>
          <w:lang w:val="en-US"/>
        </w:rPr>
        <w:t>by</w:t>
      </w:r>
      <w:r w:rsidRPr="001C7372">
        <w:rPr>
          <w:b/>
        </w:rPr>
        <w:t>-</w:t>
      </w:r>
      <w:r w:rsidRPr="001C7372">
        <w:rPr>
          <w:b/>
          <w:lang w:val="en-US"/>
        </w:rPr>
        <w:t>line</w:t>
      </w:r>
      <w:r w:rsidRPr="001C7372">
        <w:t xml:space="preserve"> </w:t>
      </w:r>
      <w:r w:rsidR="001C7372" w:rsidRPr="001C7372">
        <w:t>–</w:t>
      </w:r>
      <w:r w:rsidRPr="001C7372">
        <w:t xml:space="preserve"> </w:t>
      </w:r>
      <w:r w:rsidR="001C7372">
        <w:t xml:space="preserve">поставка </w:t>
      </w:r>
      <w:r w:rsidR="001C7372" w:rsidRPr="001C7372">
        <w:rPr>
          <w:rFonts w:cs="Arial"/>
          <w:snapToGrid w:val="0"/>
        </w:rPr>
        <w:t>с распределением заказа, консолидированного на основе заказов магазинов сети Покупателя</w:t>
      </w:r>
      <w:r w:rsidR="00131E3B">
        <w:rPr>
          <w:rFonts w:cs="Arial"/>
          <w:snapToGrid w:val="0"/>
        </w:rPr>
        <w:t>.</w:t>
      </w:r>
    </w:p>
    <w:p w14:paraId="1CDFC020" w14:textId="77777777" w:rsidR="00815E10" w:rsidRDefault="00815E10" w:rsidP="001C7372">
      <w:pPr>
        <w:pStyle w:val="a7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</w:pPr>
      <w:r w:rsidRPr="008B4EFD">
        <w:rPr>
          <w:b/>
        </w:rPr>
        <w:t>Росалкогольрегулирование</w:t>
      </w:r>
      <w:r w:rsidR="00241B37" w:rsidRPr="008B4EFD">
        <w:rPr>
          <w:b/>
        </w:rPr>
        <w:t>/</w:t>
      </w:r>
      <w:r w:rsidRPr="008B4EFD">
        <w:rPr>
          <w:b/>
        </w:rPr>
        <w:t xml:space="preserve"> </w:t>
      </w:r>
      <w:r w:rsidR="00241B37" w:rsidRPr="008B4EFD">
        <w:rPr>
          <w:b/>
        </w:rPr>
        <w:t>ФС</w:t>
      </w:r>
      <w:r w:rsidRPr="008B4EFD">
        <w:rPr>
          <w:b/>
        </w:rPr>
        <w:t xml:space="preserve">РАР </w:t>
      </w:r>
      <w:r>
        <w:t>– Федеральная служба по регулированию алкогольного рынка.</w:t>
      </w:r>
    </w:p>
    <w:p w14:paraId="4EDA495E" w14:textId="6949820B" w:rsidR="004A39D9" w:rsidRPr="00272F10" w:rsidRDefault="004A39D9" w:rsidP="001C7372">
      <w:pPr>
        <w:pStyle w:val="a7"/>
        <w:numPr>
          <w:ilvl w:val="0"/>
          <w:numId w:val="23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</w:pPr>
      <w:r w:rsidRPr="004A39D9">
        <w:rPr>
          <w:b/>
        </w:rPr>
        <w:t>Цифровой идентификатор</w:t>
      </w:r>
      <w:r>
        <w:t xml:space="preserve"> – буквенно-цифровая последовательность, содержащаяся в штриховом коде формата </w:t>
      </w:r>
      <w:r w:rsidRPr="004A39D9">
        <w:rPr>
          <w:lang w:val="en-US"/>
        </w:rPr>
        <w:t>PDF</w:t>
      </w:r>
      <w:r w:rsidRPr="00815D7F">
        <w:t>417</w:t>
      </w:r>
      <w:r w:rsidR="00E12492">
        <w:t xml:space="preserve"> для </w:t>
      </w:r>
      <w:r w:rsidR="00B740FC">
        <w:t>П</w:t>
      </w:r>
      <w:r w:rsidR="00E12492">
        <w:t xml:space="preserve">артионного учета, </w:t>
      </w:r>
      <w:r w:rsidR="00E12492">
        <w:rPr>
          <w:lang w:val="en-US"/>
        </w:rPr>
        <w:t>Data</w:t>
      </w:r>
      <w:r w:rsidR="000556EF">
        <w:rPr>
          <w:lang w:val="en-US"/>
        </w:rPr>
        <w:t>M</w:t>
      </w:r>
      <w:r w:rsidR="00E12492">
        <w:rPr>
          <w:lang w:val="en-US"/>
        </w:rPr>
        <w:t>atrix</w:t>
      </w:r>
      <w:r w:rsidR="00E12492" w:rsidRPr="00E12492">
        <w:t xml:space="preserve"> </w:t>
      </w:r>
      <w:r w:rsidR="00E12492">
        <w:t xml:space="preserve">– для </w:t>
      </w:r>
      <w:r w:rsidR="00B740FC">
        <w:t>П</w:t>
      </w:r>
      <w:r w:rsidR="00E12492">
        <w:t>оакцизного</w:t>
      </w:r>
      <w:r w:rsidR="000556EF" w:rsidRPr="00131E3B">
        <w:t xml:space="preserve"> </w:t>
      </w:r>
      <w:r w:rsidR="000556EF">
        <w:t>учета</w:t>
      </w:r>
      <w:r>
        <w:t>.</w:t>
      </w:r>
    </w:p>
    <w:p w14:paraId="273D6867" w14:textId="77777777" w:rsidR="005A04CE" w:rsidRPr="005A04CE" w:rsidRDefault="005A04CE" w:rsidP="005A04CE">
      <w:pPr>
        <w:pStyle w:val="a7"/>
        <w:spacing w:after="0" w:line="240" w:lineRule="auto"/>
        <w:ind w:left="426"/>
        <w:jc w:val="both"/>
        <w:rPr>
          <w:b/>
        </w:rPr>
      </w:pPr>
    </w:p>
    <w:p w14:paraId="79DAF54E" w14:textId="77777777" w:rsidR="00C86A9E" w:rsidRPr="00C86A9E" w:rsidRDefault="00C86A9E" w:rsidP="00D42D5B">
      <w:pPr>
        <w:pStyle w:val="a7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C86A9E">
        <w:rPr>
          <w:b/>
        </w:rPr>
        <w:t xml:space="preserve">ПРЕДМЕТ </w:t>
      </w:r>
      <w:r w:rsidR="0089435B">
        <w:rPr>
          <w:b/>
        </w:rPr>
        <w:t>СОГЛАШЕНИЯ</w:t>
      </w:r>
    </w:p>
    <w:p w14:paraId="6001B2E3" w14:textId="77777777" w:rsidR="007909C1" w:rsidRPr="000F562F" w:rsidRDefault="007909C1" w:rsidP="00404D1E">
      <w:pPr>
        <w:spacing w:after="0" w:line="240" w:lineRule="auto"/>
        <w:jc w:val="both"/>
      </w:pPr>
    </w:p>
    <w:p w14:paraId="60282620" w14:textId="2C91B3E8" w:rsidR="002150FE" w:rsidRDefault="006D1C54" w:rsidP="00131E3B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>
        <w:t xml:space="preserve">Настоящим Стороны согласовали </w:t>
      </w:r>
      <w:r w:rsidR="00BF4D80">
        <w:t xml:space="preserve">дополнительные </w:t>
      </w:r>
      <w:r>
        <w:t xml:space="preserve">условия </w:t>
      </w:r>
      <w:r w:rsidR="00C9535E">
        <w:t xml:space="preserve">для </w:t>
      </w:r>
      <w:r>
        <w:t>поставки алкогольной продукции</w:t>
      </w:r>
      <w:r w:rsidR="00BF4D80">
        <w:t xml:space="preserve"> (</w:t>
      </w:r>
      <w:r w:rsidR="00B740FC">
        <w:t xml:space="preserve">далее по тексту Приложения - </w:t>
      </w:r>
      <w:r w:rsidR="00BF4D80">
        <w:t>"Товар")</w:t>
      </w:r>
      <w:r>
        <w:t xml:space="preserve"> в рамках Договора поставки и маркировки </w:t>
      </w:r>
      <w:r w:rsidR="00965681">
        <w:t xml:space="preserve">Товара, его </w:t>
      </w:r>
      <w:r w:rsidR="00253E51">
        <w:t>Коробов и П</w:t>
      </w:r>
      <w:r>
        <w:t>аллет</w:t>
      </w:r>
      <w:r w:rsidR="00B740FC">
        <w:t>, в том числе</w:t>
      </w:r>
      <w:r>
        <w:t xml:space="preserve"> для определения принадлежности Товара к партиям в разрезе ТТН и справок А и Б. </w:t>
      </w:r>
    </w:p>
    <w:p w14:paraId="7F4B90D5" w14:textId="15DBB901" w:rsidR="00420196" w:rsidRPr="00420196" w:rsidRDefault="00C01A5B" w:rsidP="00D42D5B">
      <w:pPr>
        <w:pStyle w:val="a7"/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lastRenderedPageBreak/>
        <w:t>ТРЕБОВАНИЯ</w:t>
      </w:r>
      <w:r w:rsidR="00B740FC">
        <w:rPr>
          <w:b/>
        </w:rPr>
        <w:t xml:space="preserve"> К ПОСТАВКЕ ТОВАРА</w:t>
      </w:r>
    </w:p>
    <w:p w14:paraId="11003B36" w14:textId="77777777" w:rsidR="00E22129" w:rsidRPr="007909C1" w:rsidRDefault="00E22129" w:rsidP="00E22129">
      <w:pPr>
        <w:spacing w:after="0" w:line="240" w:lineRule="auto"/>
        <w:ind w:left="720"/>
        <w:jc w:val="both"/>
      </w:pPr>
    </w:p>
    <w:p w14:paraId="50EC3599" w14:textId="3D4A6FE9" w:rsidR="00E12492" w:rsidRPr="00E12492" w:rsidRDefault="006F532A" w:rsidP="00B22FD5">
      <w:pPr>
        <w:pStyle w:val="a7"/>
        <w:spacing w:after="0" w:line="240" w:lineRule="auto"/>
        <w:ind w:left="0"/>
        <w:jc w:val="both"/>
      </w:pPr>
      <w:r>
        <w:t xml:space="preserve">3.1. </w:t>
      </w:r>
      <w:r w:rsidR="00C9535E">
        <w:t>При доставке Товара не допускается смешивание</w:t>
      </w:r>
      <w:r>
        <w:t xml:space="preserve"> одного и того же </w:t>
      </w:r>
      <w:r>
        <w:rPr>
          <w:lang w:val="en-US"/>
        </w:rPr>
        <w:t>SKU</w:t>
      </w:r>
      <w:r>
        <w:t>, подлежащего Поакцизному или Парти</w:t>
      </w:r>
      <w:r w:rsidR="00357F33">
        <w:t>он</w:t>
      </w:r>
      <w:r>
        <w:t>ному учету</w:t>
      </w:r>
      <w:r w:rsidR="00B740FC">
        <w:t>, на одном Паллете</w:t>
      </w:r>
      <w:r>
        <w:t>.</w:t>
      </w:r>
    </w:p>
    <w:p w14:paraId="10D10427" w14:textId="77777777" w:rsidR="0050189A" w:rsidRDefault="005E1F92" w:rsidP="00B22FD5">
      <w:pPr>
        <w:pStyle w:val="a7"/>
        <w:spacing w:after="0" w:line="240" w:lineRule="auto"/>
        <w:ind w:left="0"/>
        <w:jc w:val="both"/>
      </w:pPr>
      <w:r>
        <w:t>3.</w:t>
      </w:r>
      <w:r w:rsidR="006F532A">
        <w:t>2</w:t>
      </w:r>
      <w:r>
        <w:t>.</w:t>
      </w:r>
      <w:r w:rsidR="006F532A">
        <w:t xml:space="preserve"> Поставщик обязуется </w:t>
      </w:r>
      <w:r w:rsidR="00704060">
        <w:t>соблюдать</w:t>
      </w:r>
      <w:r w:rsidR="006F532A">
        <w:t xml:space="preserve"> следующие требования к Паллетам при поставке Товара:</w:t>
      </w:r>
    </w:p>
    <w:p w14:paraId="20477981" w14:textId="47AFB4C4" w:rsidR="00877973" w:rsidRPr="00131E3B" w:rsidRDefault="0050189A" w:rsidP="000D2744">
      <w:pPr>
        <w:pStyle w:val="1"/>
        <w:ind w:left="0"/>
        <w:contextualSpacing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0D2744">
        <w:rPr>
          <w:rFonts w:asciiTheme="minorHAnsi" w:hAnsiTheme="minorHAnsi" w:cs="Arial"/>
          <w:snapToGrid w:val="0"/>
          <w:sz w:val="22"/>
          <w:szCs w:val="22"/>
        </w:rPr>
        <w:t xml:space="preserve">Для стандартного типа поставки </w:t>
      </w:r>
      <w:r w:rsidR="00C9535E">
        <w:rPr>
          <w:rFonts w:asciiTheme="minorHAnsi" w:hAnsiTheme="minorHAnsi" w:cs="Arial"/>
          <w:snapToGrid w:val="0"/>
          <w:sz w:val="22"/>
          <w:szCs w:val="22"/>
        </w:rPr>
        <w:t xml:space="preserve">(поставки не </w:t>
      </w:r>
      <w:r w:rsidR="00C9535E">
        <w:rPr>
          <w:rFonts w:asciiTheme="minorHAnsi" w:hAnsiTheme="minorHAnsi" w:cs="Arial"/>
          <w:snapToGrid w:val="0"/>
          <w:sz w:val="22"/>
          <w:szCs w:val="22"/>
          <w:lang w:val="en-US"/>
        </w:rPr>
        <w:t>Pick</w:t>
      </w:r>
      <w:r w:rsidR="00C9535E" w:rsidRPr="00C9535E">
        <w:rPr>
          <w:rFonts w:asciiTheme="minorHAnsi" w:hAnsiTheme="minorHAnsi" w:cs="Arial"/>
          <w:snapToGrid w:val="0"/>
          <w:sz w:val="22"/>
          <w:szCs w:val="22"/>
        </w:rPr>
        <w:t>-</w:t>
      </w:r>
      <w:r w:rsidR="00C9535E">
        <w:rPr>
          <w:rFonts w:asciiTheme="minorHAnsi" w:hAnsiTheme="minorHAnsi" w:cs="Arial"/>
          <w:snapToGrid w:val="0"/>
          <w:sz w:val="22"/>
          <w:szCs w:val="22"/>
          <w:lang w:val="en-US"/>
        </w:rPr>
        <w:t>by</w:t>
      </w:r>
      <w:r w:rsidR="00C9535E" w:rsidRPr="00C9535E">
        <w:rPr>
          <w:rFonts w:asciiTheme="minorHAnsi" w:hAnsiTheme="minorHAnsi" w:cs="Arial"/>
          <w:snapToGrid w:val="0"/>
          <w:sz w:val="22"/>
          <w:szCs w:val="22"/>
        </w:rPr>
        <w:t>-</w:t>
      </w:r>
      <w:r w:rsidR="00C9535E">
        <w:rPr>
          <w:rFonts w:asciiTheme="minorHAnsi" w:hAnsiTheme="minorHAnsi" w:cs="Arial"/>
          <w:snapToGrid w:val="0"/>
          <w:sz w:val="22"/>
          <w:szCs w:val="22"/>
          <w:lang w:val="en-US"/>
        </w:rPr>
        <w:t>line</w:t>
      </w:r>
      <w:r w:rsidR="00C9535E" w:rsidRPr="00C9535E">
        <w:rPr>
          <w:rFonts w:asciiTheme="minorHAnsi" w:hAnsiTheme="minorHAnsi" w:cs="Arial"/>
          <w:snapToGrid w:val="0"/>
          <w:sz w:val="22"/>
          <w:szCs w:val="22"/>
        </w:rPr>
        <w:t xml:space="preserve">) </w:t>
      </w:r>
      <w:r w:rsidRPr="000D2744">
        <w:rPr>
          <w:rFonts w:asciiTheme="minorHAnsi" w:hAnsiTheme="minorHAnsi" w:cs="Arial"/>
          <w:snapToGrid w:val="0"/>
          <w:sz w:val="22"/>
          <w:szCs w:val="22"/>
        </w:rPr>
        <w:t>поставка Товаров осуществляется следующим образом:</w:t>
      </w:r>
    </w:p>
    <w:p w14:paraId="341251E7" w14:textId="26BD1191" w:rsidR="0050189A" w:rsidRPr="000D2744" w:rsidRDefault="0050189A" w:rsidP="000D2744">
      <w:pPr>
        <w:pStyle w:val="af3"/>
        <w:numPr>
          <w:ilvl w:val="0"/>
          <w:numId w:val="40"/>
        </w:numPr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0D2744">
        <w:rPr>
          <w:rFonts w:asciiTheme="minorHAnsi" w:hAnsiTheme="minorHAnsi" w:cs="Arial"/>
          <w:b/>
          <w:snapToGrid w:val="0"/>
          <w:sz w:val="22"/>
          <w:szCs w:val="22"/>
        </w:rPr>
        <w:t>Моно</w:t>
      </w:r>
      <w:r w:rsidR="008B4EFD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8B4EFD" w:rsidRPr="007B4ABE">
        <w:rPr>
          <w:rFonts w:asciiTheme="minorHAnsi" w:hAnsiTheme="minorHAnsi" w:cs="Arial"/>
          <w:b/>
          <w:snapToGrid w:val="0"/>
          <w:sz w:val="22"/>
          <w:szCs w:val="22"/>
        </w:rPr>
        <w:t>– паллет</w:t>
      </w:r>
      <w:r w:rsidR="008B4EFD">
        <w:rPr>
          <w:rFonts w:asciiTheme="minorHAnsi" w:hAnsiTheme="minorHAnsi" w:cs="Arial"/>
          <w:snapToGrid w:val="0"/>
          <w:sz w:val="22"/>
          <w:szCs w:val="22"/>
        </w:rPr>
        <w:t>: на одном П</w:t>
      </w:r>
      <w:r w:rsidRPr="000D2744">
        <w:rPr>
          <w:rFonts w:asciiTheme="minorHAnsi" w:hAnsiTheme="minorHAnsi" w:cs="Arial"/>
          <w:snapToGrid w:val="0"/>
          <w:sz w:val="22"/>
          <w:szCs w:val="22"/>
        </w:rPr>
        <w:t>аллете нахо</w:t>
      </w:r>
      <w:r w:rsidR="00B75532">
        <w:rPr>
          <w:rFonts w:asciiTheme="minorHAnsi" w:hAnsiTheme="minorHAnsi" w:cs="Arial"/>
          <w:snapToGrid w:val="0"/>
          <w:sz w:val="22"/>
          <w:szCs w:val="22"/>
        </w:rPr>
        <w:t>дится Товар</w:t>
      </w:r>
      <w:r w:rsidR="00C9535E" w:rsidRPr="00C9535E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C9535E">
        <w:rPr>
          <w:rFonts w:asciiTheme="minorHAnsi" w:hAnsiTheme="minorHAnsi" w:cs="Arial"/>
          <w:snapToGrid w:val="0"/>
          <w:sz w:val="22"/>
          <w:szCs w:val="22"/>
        </w:rPr>
        <w:t>одного наименования, даты и места производства</w:t>
      </w:r>
      <w:r w:rsidR="00B75532">
        <w:rPr>
          <w:rFonts w:asciiTheme="minorHAnsi" w:hAnsiTheme="minorHAnsi" w:cs="Arial"/>
          <w:snapToGrid w:val="0"/>
          <w:sz w:val="22"/>
          <w:szCs w:val="22"/>
        </w:rPr>
        <w:t xml:space="preserve">, </w:t>
      </w:r>
      <w:r w:rsidR="00B75532" w:rsidRPr="000D2744">
        <w:rPr>
          <w:rFonts w:asciiTheme="minorHAnsi" w:hAnsiTheme="minorHAnsi" w:cs="Arial"/>
          <w:snapToGrid w:val="0"/>
          <w:sz w:val="22"/>
          <w:szCs w:val="22"/>
        </w:rPr>
        <w:t>упакованный по всей высоте пленкой</w:t>
      </w:r>
      <w:r w:rsidR="00B75532">
        <w:rPr>
          <w:rFonts w:asciiTheme="minorHAnsi" w:hAnsiTheme="minorHAnsi" w:cs="Arial"/>
          <w:snapToGrid w:val="0"/>
          <w:sz w:val="22"/>
          <w:szCs w:val="22"/>
        </w:rPr>
        <w:t>.</w:t>
      </w:r>
    </w:p>
    <w:p w14:paraId="3DDCEA27" w14:textId="77777777" w:rsidR="00FD2466" w:rsidRPr="00C87EB6" w:rsidRDefault="0050189A" w:rsidP="000D2744">
      <w:pPr>
        <w:pStyle w:val="af3"/>
        <w:numPr>
          <w:ilvl w:val="0"/>
          <w:numId w:val="40"/>
        </w:numPr>
        <w:spacing w:after="0"/>
        <w:jc w:val="both"/>
        <w:rPr>
          <w:rFonts w:cs="Arial"/>
          <w:snapToGrid w:val="0"/>
        </w:rPr>
      </w:pPr>
      <w:r w:rsidRPr="000D2744">
        <w:rPr>
          <w:rFonts w:asciiTheme="minorHAnsi" w:hAnsiTheme="minorHAnsi" w:cs="Arial"/>
          <w:b/>
          <w:snapToGrid w:val="0"/>
          <w:sz w:val="22"/>
          <w:szCs w:val="22"/>
        </w:rPr>
        <w:t>Сендвич</w:t>
      </w:r>
      <w:r w:rsidRPr="000D2744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7B4ABE">
        <w:rPr>
          <w:rFonts w:asciiTheme="minorHAnsi" w:hAnsiTheme="minorHAnsi" w:cs="Arial"/>
          <w:b/>
          <w:snapToGrid w:val="0"/>
          <w:sz w:val="22"/>
          <w:szCs w:val="22"/>
        </w:rPr>
        <w:t>– паллет</w:t>
      </w:r>
      <w:r w:rsidRPr="000D2744">
        <w:rPr>
          <w:rFonts w:asciiTheme="minorHAnsi" w:hAnsiTheme="minorHAnsi" w:cs="Arial"/>
          <w:snapToGrid w:val="0"/>
          <w:sz w:val="22"/>
          <w:szCs w:val="22"/>
        </w:rPr>
        <w:t xml:space="preserve">: количество поставляемого Товара одного наименования - кратно одному слою и меньше одного целого </w:t>
      </w:r>
      <w:r w:rsidR="008B4EFD">
        <w:rPr>
          <w:rFonts w:asciiTheme="minorHAnsi" w:hAnsiTheme="minorHAnsi" w:cs="Arial"/>
          <w:snapToGrid w:val="0"/>
          <w:sz w:val="22"/>
          <w:szCs w:val="22"/>
        </w:rPr>
        <w:t>П</w:t>
      </w:r>
      <w:r w:rsidRPr="000D2744">
        <w:rPr>
          <w:rFonts w:asciiTheme="minorHAnsi" w:hAnsiTheme="minorHAnsi" w:cs="Arial"/>
          <w:snapToGrid w:val="0"/>
          <w:sz w:val="22"/>
          <w:szCs w:val="22"/>
        </w:rPr>
        <w:t xml:space="preserve">аллета. Каждое наименование разделено между собой </w:t>
      </w:r>
      <w:r w:rsidR="008B4EFD">
        <w:rPr>
          <w:rFonts w:asciiTheme="minorHAnsi" w:hAnsiTheme="minorHAnsi" w:cs="Arial"/>
          <w:snapToGrid w:val="0"/>
          <w:sz w:val="22"/>
          <w:szCs w:val="22"/>
        </w:rPr>
        <w:t>П</w:t>
      </w:r>
      <w:r w:rsidRPr="000D2744">
        <w:rPr>
          <w:rFonts w:asciiTheme="minorHAnsi" w:hAnsiTheme="minorHAnsi" w:cs="Arial"/>
          <w:snapToGrid w:val="0"/>
          <w:sz w:val="22"/>
          <w:szCs w:val="22"/>
        </w:rPr>
        <w:t xml:space="preserve">аллетом и отдельно упаковано пленкой. Общая высота сендвич-паллета не должна превышать </w:t>
      </w:r>
      <w:smartTag w:uri="urn:schemas-microsoft-com:office:smarttags" w:element="metricconverter">
        <w:smartTagPr>
          <w:attr w:name="ProductID" w:val="1,8 м"/>
        </w:smartTagPr>
        <w:r w:rsidRPr="000D2744">
          <w:rPr>
            <w:rFonts w:asciiTheme="minorHAnsi" w:hAnsiTheme="minorHAnsi" w:cs="Arial"/>
            <w:snapToGrid w:val="0"/>
            <w:sz w:val="22"/>
            <w:szCs w:val="22"/>
          </w:rPr>
          <w:t>1,8 м</w:t>
        </w:r>
      </w:smartTag>
      <w:r w:rsidRPr="000D2744">
        <w:rPr>
          <w:rFonts w:asciiTheme="minorHAnsi" w:hAnsiTheme="minorHAnsi" w:cs="Arial"/>
          <w:snapToGrid w:val="0"/>
          <w:sz w:val="22"/>
          <w:szCs w:val="22"/>
        </w:rPr>
        <w:t xml:space="preserve">. </w:t>
      </w:r>
    </w:p>
    <w:p w14:paraId="5F0FAED6" w14:textId="1A6B1929" w:rsidR="00FD2466" w:rsidRPr="001F5689" w:rsidRDefault="0050189A" w:rsidP="000D2744">
      <w:pPr>
        <w:pStyle w:val="af3"/>
        <w:numPr>
          <w:ilvl w:val="0"/>
          <w:numId w:val="40"/>
        </w:numPr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0D2744">
        <w:rPr>
          <w:rFonts w:asciiTheme="minorHAnsi" w:hAnsiTheme="minorHAnsi" w:cs="Arial"/>
          <w:b/>
          <w:snapToGrid w:val="0"/>
          <w:sz w:val="22"/>
          <w:szCs w:val="22"/>
        </w:rPr>
        <w:t>Смешанный паллет:</w:t>
      </w:r>
      <w:r w:rsidRPr="000D2744">
        <w:rPr>
          <w:rFonts w:asciiTheme="minorHAnsi" w:hAnsiTheme="minorHAnsi" w:cs="Arial"/>
          <w:snapToGrid w:val="0"/>
          <w:sz w:val="22"/>
          <w:szCs w:val="22"/>
        </w:rPr>
        <w:t xml:space="preserve"> н</w:t>
      </w:r>
      <w:r w:rsidR="008B4EFD">
        <w:rPr>
          <w:rFonts w:asciiTheme="minorHAnsi" w:hAnsiTheme="minorHAnsi" w:cs="Arial"/>
          <w:snapToGrid w:val="0"/>
          <w:sz w:val="22"/>
          <w:szCs w:val="22"/>
        </w:rPr>
        <w:t xml:space="preserve">есколько наименований </w:t>
      </w:r>
      <w:r w:rsidR="00C9535E">
        <w:rPr>
          <w:rFonts w:asciiTheme="minorHAnsi" w:hAnsiTheme="minorHAnsi" w:cs="Arial"/>
          <w:snapToGrid w:val="0"/>
          <w:sz w:val="22"/>
          <w:szCs w:val="22"/>
        </w:rPr>
        <w:t xml:space="preserve">Товара </w:t>
      </w:r>
      <w:r w:rsidR="008B4EFD">
        <w:rPr>
          <w:rFonts w:asciiTheme="minorHAnsi" w:hAnsiTheme="minorHAnsi" w:cs="Arial"/>
          <w:snapToGrid w:val="0"/>
          <w:sz w:val="22"/>
          <w:szCs w:val="22"/>
        </w:rPr>
        <w:t>на одном П</w:t>
      </w:r>
      <w:r w:rsidRPr="000D2744">
        <w:rPr>
          <w:rFonts w:asciiTheme="minorHAnsi" w:hAnsiTheme="minorHAnsi" w:cs="Arial"/>
          <w:snapToGrid w:val="0"/>
          <w:sz w:val="22"/>
          <w:szCs w:val="22"/>
        </w:rPr>
        <w:t xml:space="preserve">аллете не кратно слою. Общая высота смешанного </w:t>
      </w:r>
      <w:r w:rsidR="008B4EFD">
        <w:rPr>
          <w:rFonts w:asciiTheme="minorHAnsi" w:hAnsiTheme="minorHAnsi" w:cs="Arial"/>
          <w:snapToGrid w:val="0"/>
          <w:sz w:val="22"/>
          <w:szCs w:val="22"/>
        </w:rPr>
        <w:t>П</w:t>
      </w:r>
      <w:r w:rsidRPr="000D2744">
        <w:rPr>
          <w:rFonts w:asciiTheme="minorHAnsi" w:hAnsiTheme="minorHAnsi" w:cs="Arial"/>
          <w:snapToGrid w:val="0"/>
          <w:sz w:val="22"/>
          <w:szCs w:val="22"/>
        </w:rPr>
        <w:t xml:space="preserve">аллета не должна превышать </w:t>
      </w:r>
      <w:smartTag w:uri="urn:schemas-microsoft-com:office:smarttags" w:element="metricconverter">
        <w:smartTagPr>
          <w:attr w:name="ProductID" w:val="1,8 м"/>
        </w:smartTagPr>
        <w:r w:rsidRPr="000D2744">
          <w:rPr>
            <w:rFonts w:asciiTheme="minorHAnsi" w:hAnsiTheme="minorHAnsi" w:cs="Arial"/>
            <w:snapToGrid w:val="0"/>
            <w:sz w:val="22"/>
            <w:szCs w:val="22"/>
          </w:rPr>
          <w:t>1,8 м</w:t>
        </w:r>
      </w:smartTag>
      <w:r w:rsidRPr="000D2744">
        <w:rPr>
          <w:rFonts w:asciiTheme="minorHAnsi" w:hAnsiTheme="minorHAnsi" w:cs="Arial"/>
          <w:snapToGrid w:val="0"/>
          <w:sz w:val="22"/>
          <w:szCs w:val="22"/>
        </w:rPr>
        <w:t xml:space="preserve">. Данный тип поставки 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 xml:space="preserve">принимается покоробочно с раскладкой каждого вида на отдельные </w:t>
      </w:r>
      <w:r w:rsidR="008B4EFD">
        <w:rPr>
          <w:rFonts w:asciiTheme="minorHAnsi" w:hAnsiTheme="minorHAnsi" w:cs="Arial"/>
          <w:snapToGrid w:val="0"/>
          <w:sz w:val="22"/>
          <w:szCs w:val="22"/>
        </w:rPr>
        <w:t>П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 xml:space="preserve">аллеты. Данный вид </w:t>
      </w:r>
      <w:r w:rsidR="008B4EFD">
        <w:rPr>
          <w:rFonts w:asciiTheme="minorHAnsi" w:hAnsiTheme="minorHAnsi" w:cs="Arial"/>
          <w:snapToGrid w:val="0"/>
          <w:sz w:val="22"/>
          <w:szCs w:val="22"/>
        </w:rPr>
        <w:t>П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>аллет для стандартного типа поставки может применяться в и</w:t>
      </w:r>
      <w:r w:rsidR="00131E3B">
        <w:rPr>
          <w:rFonts w:asciiTheme="minorHAnsi" w:hAnsiTheme="minorHAnsi" w:cs="Arial"/>
          <w:snapToGrid w:val="0"/>
          <w:sz w:val="22"/>
          <w:szCs w:val="22"/>
        </w:rPr>
        <w:t>сключительных случаях, при этом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 xml:space="preserve"> одно наименование Товара не может находиться более чем на одном смешанном </w:t>
      </w:r>
      <w:r w:rsidR="008B4EFD">
        <w:rPr>
          <w:rFonts w:asciiTheme="minorHAnsi" w:hAnsiTheme="minorHAnsi" w:cs="Arial"/>
          <w:snapToGrid w:val="0"/>
          <w:sz w:val="22"/>
          <w:szCs w:val="22"/>
        </w:rPr>
        <w:t>П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 xml:space="preserve">аллете. При таком типе поставки с поставщиком отдельно </w:t>
      </w:r>
      <w:r w:rsidR="00C9535E">
        <w:rPr>
          <w:rFonts w:asciiTheme="minorHAnsi" w:hAnsiTheme="minorHAnsi" w:cs="Arial"/>
          <w:snapToGrid w:val="0"/>
          <w:sz w:val="22"/>
          <w:szCs w:val="22"/>
        </w:rPr>
        <w:t>согласовывается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 xml:space="preserve"> дополнительная компенсация логистических операций</w:t>
      </w:r>
      <w:r w:rsidR="00FD2466" w:rsidRPr="001F5689">
        <w:rPr>
          <w:rFonts w:asciiTheme="minorHAnsi" w:hAnsiTheme="minorHAnsi" w:cs="Arial"/>
          <w:snapToGrid w:val="0"/>
          <w:sz w:val="22"/>
          <w:szCs w:val="22"/>
        </w:rPr>
        <w:t>.</w:t>
      </w:r>
    </w:p>
    <w:p w14:paraId="77B32B52" w14:textId="14B2CCA6" w:rsidR="00FD2466" w:rsidRPr="001F5689" w:rsidRDefault="001C7372" w:rsidP="000D2744">
      <w:pPr>
        <w:pStyle w:val="af3"/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Для типа поставки Pick-by-line</w:t>
      </w:r>
      <w:r w:rsidR="00FD2466" w:rsidRPr="001F5689">
        <w:rPr>
          <w:rFonts w:asciiTheme="minorHAnsi" w:hAnsiTheme="minorHAnsi" w:cs="Arial"/>
          <w:snapToGrid w:val="0"/>
          <w:sz w:val="22"/>
          <w:szCs w:val="22"/>
        </w:rPr>
        <w:t xml:space="preserve"> поставка Товаров осуществляется следующим образом:</w:t>
      </w:r>
    </w:p>
    <w:p w14:paraId="2F91D1FD" w14:textId="4C56DB76" w:rsidR="00FD2466" w:rsidRPr="001F5689" w:rsidRDefault="00FD2466" w:rsidP="000D2744">
      <w:pPr>
        <w:pStyle w:val="af3"/>
        <w:numPr>
          <w:ilvl w:val="0"/>
          <w:numId w:val="40"/>
        </w:numPr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F5689">
        <w:rPr>
          <w:rFonts w:asciiTheme="minorHAnsi" w:hAnsiTheme="minorHAnsi" w:cs="Arial"/>
          <w:b/>
          <w:snapToGrid w:val="0"/>
          <w:sz w:val="22"/>
          <w:szCs w:val="22"/>
        </w:rPr>
        <w:t>Смешанный паллет: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 xml:space="preserve"> несколько наименований на одном </w:t>
      </w:r>
      <w:r w:rsidR="008B4EFD">
        <w:rPr>
          <w:rFonts w:asciiTheme="minorHAnsi" w:hAnsiTheme="minorHAnsi" w:cs="Arial"/>
          <w:snapToGrid w:val="0"/>
          <w:sz w:val="22"/>
          <w:szCs w:val="22"/>
        </w:rPr>
        <w:t>П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 xml:space="preserve">аллете. Общая высота смешанного </w:t>
      </w:r>
      <w:r w:rsidR="008B4EFD">
        <w:rPr>
          <w:rFonts w:asciiTheme="minorHAnsi" w:hAnsiTheme="minorHAnsi" w:cs="Arial"/>
          <w:snapToGrid w:val="0"/>
          <w:sz w:val="22"/>
          <w:szCs w:val="22"/>
        </w:rPr>
        <w:t>П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 xml:space="preserve">аллета не должна превышать </w:t>
      </w:r>
      <w:smartTag w:uri="urn:schemas-microsoft-com:office:smarttags" w:element="metricconverter">
        <w:smartTagPr>
          <w:attr w:name="ProductID" w:val="1,8 м"/>
        </w:smartTagPr>
        <w:r w:rsidRPr="001F5689">
          <w:rPr>
            <w:rFonts w:asciiTheme="minorHAnsi" w:hAnsiTheme="minorHAnsi" w:cs="Arial"/>
            <w:snapToGrid w:val="0"/>
            <w:sz w:val="22"/>
            <w:szCs w:val="22"/>
          </w:rPr>
          <w:t>1,8 м</w:t>
        </w:r>
        <w:r w:rsidR="00131E3B">
          <w:rPr>
            <w:rFonts w:asciiTheme="minorHAnsi" w:hAnsiTheme="minorHAnsi" w:cs="Arial"/>
            <w:snapToGrid w:val="0"/>
            <w:sz w:val="22"/>
            <w:szCs w:val="22"/>
          </w:rPr>
          <w:t>,</w:t>
        </w:r>
      </w:smartTag>
      <w:r w:rsidR="00131E3B">
        <w:rPr>
          <w:rFonts w:asciiTheme="minorHAnsi" w:hAnsiTheme="minorHAnsi" w:cs="Arial"/>
          <w:snapToGrid w:val="0"/>
          <w:sz w:val="22"/>
          <w:szCs w:val="22"/>
        </w:rPr>
        <w:t xml:space="preserve"> при этом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 xml:space="preserve"> одно наименование Товара не может находиться более чем на одном смешанном </w:t>
      </w:r>
      <w:r w:rsidR="008B4EFD">
        <w:rPr>
          <w:rFonts w:asciiTheme="minorHAnsi" w:hAnsiTheme="minorHAnsi" w:cs="Arial"/>
          <w:snapToGrid w:val="0"/>
          <w:sz w:val="22"/>
          <w:szCs w:val="22"/>
        </w:rPr>
        <w:t>П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>аллете.</w:t>
      </w:r>
    </w:p>
    <w:p w14:paraId="0831B1A7" w14:textId="77777777" w:rsidR="00FD2466" w:rsidRPr="001F5689" w:rsidRDefault="00FD2466" w:rsidP="000D2744">
      <w:pPr>
        <w:pStyle w:val="af3"/>
        <w:numPr>
          <w:ilvl w:val="0"/>
          <w:numId w:val="40"/>
        </w:numPr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F5689">
        <w:rPr>
          <w:rFonts w:asciiTheme="minorHAnsi" w:hAnsiTheme="minorHAnsi" w:cs="Arial"/>
          <w:b/>
          <w:snapToGrid w:val="0"/>
          <w:sz w:val="22"/>
          <w:szCs w:val="22"/>
        </w:rPr>
        <w:t>Моно – паллет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 xml:space="preserve">: на одном </w:t>
      </w:r>
      <w:r w:rsidR="008B4EFD">
        <w:rPr>
          <w:rFonts w:asciiTheme="minorHAnsi" w:hAnsiTheme="minorHAnsi" w:cs="Arial"/>
          <w:snapToGrid w:val="0"/>
          <w:sz w:val="22"/>
          <w:szCs w:val="22"/>
        </w:rPr>
        <w:t>П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>аллете находится Товар одного наименования.</w:t>
      </w:r>
    </w:p>
    <w:p w14:paraId="757905DE" w14:textId="5CF09077" w:rsidR="00D426CA" w:rsidRPr="001F5689" w:rsidRDefault="00D426CA" w:rsidP="00C9535E">
      <w:pPr>
        <w:pStyle w:val="af3"/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F5689">
        <w:rPr>
          <w:rFonts w:asciiTheme="minorHAnsi" w:hAnsiTheme="minorHAnsi" w:cs="Arial"/>
          <w:snapToGrid w:val="0"/>
          <w:sz w:val="22"/>
          <w:szCs w:val="22"/>
        </w:rPr>
        <w:t xml:space="preserve">На одном </w:t>
      </w:r>
      <w:r w:rsidR="008B4EFD">
        <w:rPr>
          <w:rFonts w:asciiTheme="minorHAnsi" w:hAnsiTheme="minorHAnsi" w:cs="Arial"/>
          <w:snapToGrid w:val="0"/>
          <w:sz w:val="22"/>
          <w:szCs w:val="22"/>
        </w:rPr>
        <w:t>П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 xml:space="preserve">аллете запрещается смешивать </w:t>
      </w:r>
      <w:r w:rsidR="00BC5379">
        <w:rPr>
          <w:rFonts w:asciiTheme="minorHAnsi" w:hAnsiTheme="minorHAnsi" w:cs="Arial"/>
          <w:snapToGrid w:val="0"/>
          <w:sz w:val="22"/>
          <w:szCs w:val="22"/>
        </w:rPr>
        <w:t>Товар разного типа поставки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 xml:space="preserve">: стандартный тип, поставка </w:t>
      </w:r>
      <w:r w:rsidRPr="001F5689">
        <w:rPr>
          <w:rFonts w:asciiTheme="minorHAnsi" w:hAnsiTheme="minorHAnsi" w:cs="Arial"/>
          <w:snapToGrid w:val="0"/>
          <w:sz w:val="22"/>
          <w:szCs w:val="22"/>
          <w:lang w:val="en-US"/>
        </w:rPr>
        <w:t>P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>ick-by-line.</w:t>
      </w:r>
    </w:p>
    <w:p w14:paraId="26BB2386" w14:textId="4EE3F3D8" w:rsidR="003C5059" w:rsidRPr="00877973" w:rsidRDefault="00D426CA" w:rsidP="00C9535E">
      <w:pPr>
        <w:pStyle w:val="af3"/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F5689">
        <w:rPr>
          <w:rFonts w:asciiTheme="minorHAnsi" w:hAnsiTheme="minorHAnsi" w:cs="Arial"/>
          <w:snapToGrid w:val="0"/>
          <w:sz w:val="22"/>
          <w:szCs w:val="22"/>
        </w:rPr>
        <w:t xml:space="preserve">На одном </w:t>
      </w:r>
      <w:r w:rsidR="008B4EFD">
        <w:rPr>
          <w:rFonts w:asciiTheme="minorHAnsi" w:hAnsiTheme="minorHAnsi" w:cs="Arial"/>
          <w:snapToGrid w:val="0"/>
          <w:sz w:val="22"/>
          <w:szCs w:val="22"/>
        </w:rPr>
        <w:t>П</w:t>
      </w:r>
      <w:r w:rsidRPr="001F5689">
        <w:rPr>
          <w:rFonts w:asciiTheme="minorHAnsi" w:hAnsiTheme="minorHAnsi" w:cs="Arial"/>
          <w:snapToGrid w:val="0"/>
          <w:sz w:val="22"/>
          <w:szCs w:val="22"/>
        </w:rPr>
        <w:t>аллете запрещено смешивать Товары одного наименования с разными сроками годности.</w:t>
      </w:r>
    </w:p>
    <w:p w14:paraId="744E9D0D" w14:textId="20FCF6A9" w:rsidR="008F601D" w:rsidRDefault="00877973" w:rsidP="006F532A">
      <w:pPr>
        <w:pStyle w:val="a7"/>
        <w:tabs>
          <w:tab w:val="left" w:pos="426"/>
        </w:tabs>
        <w:spacing w:after="0" w:line="240" w:lineRule="auto"/>
        <w:ind w:left="0"/>
        <w:jc w:val="both"/>
      </w:pPr>
      <w:r>
        <w:t>3</w:t>
      </w:r>
      <w:r w:rsidR="006F532A">
        <w:t>.</w:t>
      </w:r>
      <w:r>
        <w:t>3</w:t>
      </w:r>
      <w:r w:rsidR="001C7372">
        <w:t xml:space="preserve">.  </w:t>
      </w:r>
      <w:r w:rsidR="006F532A">
        <w:t>Поставщик обязуется наносить на каждый Короб</w:t>
      </w:r>
      <w:r w:rsidR="008F601D">
        <w:t xml:space="preserve"> и Паллет</w:t>
      </w:r>
      <w:r w:rsidR="006F532A">
        <w:t xml:space="preserve"> с Товаром Цифровой идентификатор в соответствии с </w:t>
      </w:r>
      <w:r w:rsidR="00C050BF">
        <w:t>актуальн</w:t>
      </w:r>
      <w:r w:rsidR="00B740FC">
        <w:t>ой на дату поставки редакцией</w:t>
      </w:r>
      <w:r w:rsidR="00C050BF">
        <w:t xml:space="preserve"> </w:t>
      </w:r>
      <w:r w:rsidR="006F532A">
        <w:t>"Методически</w:t>
      </w:r>
      <w:r w:rsidR="00B740FC">
        <w:t>х</w:t>
      </w:r>
      <w:r w:rsidR="006F532A">
        <w:t xml:space="preserve"> рекомендаци</w:t>
      </w:r>
      <w:r w:rsidR="00B740FC">
        <w:t xml:space="preserve">й </w:t>
      </w:r>
      <w:r w:rsidR="006F532A">
        <w:t>Росалкогольрегулирования по</w:t>
      </w:r>
      <w:r w:rsidR="005E459D">
        <w:t xml:space="preserve"> ведению поштучного учета ЕГАИС</w:t>
      </w:r>
      <w:r w:rsidR="006F532A">
        <w:t>"</w:t>
      </w:r>
      <w:r w:rsidR="00C050BF">
        <w:t xml:space="preserve"> или иными соответствующими нормативн</w:t>
      </w:r>
      <w:r w:rsidR="00121A08">
        <w:t>ыми</w:t>
      </w:r>
      <w:r w:rsidR="00C050BF">
        <w:t xml:space="preserve"> документами</w:t>
      </w:r>
      <w:r w:rsidR="00B740FC">
        <w:t>, которые могут быть приняты вместо вышеупомянутых рекомендаций</w:t>
      </w:r>
      <w:r w:rsidR="008F601D">
        <w:t>.</w:t>
      </w:r>
    </w:p>
    <w:p w14:paraId="06EBDF9B" w14:textId="03B26F62" w:rsidR="006F532A" w:rsidRDefault="00877973" w:rsidP="006F532A">
      <w:pPr>
        <w:pStyle w:val="a7"/>
        <w:tabs>
          <w:tab w:val="left" w:pos="426"/>
        </w:tabs>
        <w:spacing w:after="0" w:line="240" w:lineRule="auto"/>
        <w:ind w:left="0"/>
        <w:jc w:val="both"/>
      </w:pPr>
      <w:r>
        <w:t>3</w:t>
      </w:r>
      <w:r w:rsidR="006F532A">
        <w:t>.</w:t>
      </w:r>
      <w:r>
        <w:t>4</w:t>
      </w:r>
      <w:r w:rsidR="006F532A">
        <w:t xml:space="preserve">. При Поакцизном учете Поставщик обязуется указывать в ТТН </w:t>
      </w:r>
      <w:r w:rsidR="00121A08">
        <w:t xml:space="preserve">в </w:t>
      </w:r>
      <w:r w:rsidR="006F532A">
        <w:t xml:space="preserve">ЕГАИС Цифровые идентификаторы в виде </w:t>
      </w:r>
      <w:r w:rsidR="00C050BF">
        <w:t>многоуровневой</w:t>
      </w:r>
      <w:r w:rsidR="006F532A">
        <w:t xml:space="preserve"> системы, где первый уровень используется для указания Цифрового идентификатора Короба, а второй уровень используется для указания Цифрового идентификатора Паллета.</w:t>
      </w:r>
    </w:p>
    <w:p w14:paraId="21EDF5BB" w14:textId="4F48A68D" w:rsidR="008F601D" w:rsidRPr="00C47CEA" w:rsidRDefault="00877973" w:rsidP="006F532A">
      <w:pPr>
        <w:pStyle w:val="a7"/>
        <w:tabs>
          <w:tab w:val="left" w:pos="426"/>
        </w:tabs>
        <w:spacing w:after="0" w:line="240" w:lineRule="auto"/>
        <w:ind w:left="0"/>
        <w:jc w:val="both"/>
      </w:pPr>
      <w:r>
        <w:t>3</w:t>
      </w:r>
      <w:r w:rsidR="008F601D">
        <w:t>.</w:t>
      </w:r>
      <w:r>
        <w:t>5</w:t>
      </w:r>
      <w:r w:rsidR="008F601D">
        <w:t xml:space="preserve">. </w:t>
      </w:r>
      <w:r w:rsidR="00AF0CBA">
        <w:t>С момента подписания настоящего Приложения и д</w:t>
      </w:r>
      <w:r w:rsidR="00421A63" w:rsidRPr="00C47CEA">
        <w:t xml:space="preserve">о даты направления </w:t>
      </w:r>
      <w:r w:rsidR="00253E51">
        <w:t xml:space="preserve">соответствующего </w:t>
      </w:r>
      <w:r w:rsidR="00421A63" w:rsidRPr="00C47CEA">
        <w:t xml:space="preserve">уведомления </w:t>
      </w:r>
      <w:r w:rsidR="00253E51">
        <w:t>Покупателем П</w:t>
      </w:r>
      <w:r w:rsidR="00421A63" w:rsidRPr="00C47CEA">
        <w:t xml:space="preserve">оставщик обязуется  поставлять </w:t>
      </w:r>
      <w:r w:rsidR="00253E51">
        <w:t xml:space="preserve">Товар, подлежащий </w:t>
      </w:r>
      <w:r w:rsidR="00AF0CBA">
        <w:t xml:space="preserve">исключительно </w:t>
      </w:r>
      <w:r w:rsidR="00131E3B">
        <w:t>П</w:t>
      </w:r>
      <w:r w:rsidR="00253E51">
        <w:t>артионному учету</w:t>
      </w:r>
      <w:r w:rsidR="00421A63" w:rsidRPr="00C47CEA">
        <w:t>,</w:t>
      </w:r>
      <w:r w:rsidR="00253E51">
        <w:t xml:space="preserve"> а</w:t>
      </w:r>
      <w:r w:rsidR="00421A63" w:rsidRPr="00C47CEA">
        <w:t xml:space="preserve"> после получения </w:t>
      </w:r>
      <w:r w:rsidR="00253E51">
        <w:t xml:space="preserve">такого </w:t>
      </w:r>
      <w:r w:rsidR="00421A63" w:rsidRPr="00C47CEA">
        <w:t xml:space="preserve">уведомления </w:t>
      </w:r>
      <w:r w:rsidR="00253E51">
        <w:t>Поставщик по своему усмотрению опред</w:t>
      </w:r>
      <w:r w:rsidR="00131E3B">
        <w:t>еляет</w:t>
      </w:r>
      <w:r w:rsidR="00747DA0">
        <w:t>,</w:t>
      </w:r>
      <w:r w:rsidR="00131E3B">
        <w:t xml:space="preserve"> какой Товар </w:t>
      </w:r>
      <w:r w:rsidR="00747DA0">
        <w:t>будет поставлен:</w:t>
      </w:r>
      <w:r w:rsidR="00131E3B">
        <w:t xml:space="preserve"> подлежащий Поакцизному или П</w:t>
      </w:r>
      <w:r w:rsidR="00747DA0">
        <w:t>артионному учету</w:t>
      </w:r>
      <w:r w:rsidR="00421A63" w:rsidRPr="00C47CEA">
        <w:t>.</w:t>
      </w:r>
    </w:p>
    <w:p w14:paraId="40F8D828" w14:textId="0021A700" w:rsidR="00C47CEA" w:rsidRDefault="00877973" w:rsidP="006F532A">
      <w:pPr>
        <w:pStyle w:val="a7"/>
        <w:tabs>
          <w:tab w:val="left" w:pos="426"/>
        </w:tabs>
        <w:spacing w:after="0" w:line="240" w:lineRule="auto"/>
        <w:ind w:left="0"/>
        <w:jc w:val="both"/>
      </w:pPr>
      <w:r>
        <w:t>3</w:t>
      </w:r>
      <w:r w:rsidR="00421A63" w:rsidRPr="00C47CEA">
        <w:t>.</w:t>
      </w:r>
      <w:r>
        <w:t>6</w:t>
      </w:r>
      <w:r w:rsidR="00421A63" w:rsidRPr="00C47CEA">
        <w:t>. Поставщик обяз</w:t>
      </w:r>
      <w:r w:rsidR="005E459D" w:rsidRPr="00C47CEA">
        <w:t>уется</w:t>
      </w:r>
      <w:r w:rsidR="00E12492" w:rsidRPr="00C47CEA">
        <w:t>:</w:t>
      </w:r>
    </w:p>
    <w:p w14:paraId="25894C7A" w14:textId="10A71573" w:rsidR="005E459D" w:rsidRDefault="00421A63" w:rsidP="00C47CEA">
      <w:pPr>
        <w:pStyle w:val="a7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</w:pPr>
      <w:r w:rsidRPr="00C47CEA">
        <w:t>обеспечи</w:t>
      </w:r>
      <w:r w:rsidR="005E459D" w:rsidRPr="00C47CEA">
        <w:t>ва</w:t>
      </w:r>
      <w:r w:rsidRPr="00C47CEA">
        <w:t>ть соответствие фактически доставленн</w:t>
      </w:r>
      <w:r w:rsidR="005E459D" w:rsidRPr="00C47CEA">
        <w:t xml:space="preserve">ого по соответствующему </w:t>
      </w:r>
      <w:r w:rsidR="00AF0CBA">
        <w:t>З</w:t>
      </w:r>
      <w:r w:rsidR="005E459D" w:rsidRPr="00C47CEA">
        <w:t>аказу Т</w:t>
      </w:r>
      <w:r w:rsidR="00747DA0">
        <w:t xml:space="preserve">овара </w:t>
      </w:r>
      <w:r w:rsidRPr="00C47CEA">
        <w:t>данным</w:t>
      </w:r>
      <w:r w:rsidR="005E459D" w:rsidRPr="00C47CEA">
        <w:t>,</w:t>
      </w:r>
      <w:r w:rsidRPr="00C47CEA">
        <w:t xml:space="preserve"> отраженным в Ц</w:t>
      </w:r>
      <w:r w:rsidR="005E459D" w:rsidRPr="00C47CEA">
        <w:t>ифровом идентификаторе</w:t>
      </w:r>
      <w:r w:rsidRPr="00C47CEA">
        <w:t xml:space="preserve"> и ЕГАИС</w:t>
      </w:r>
      <w:r w:rsidR="00E12492" w:rsidRPr="00C47CEA">
        <w:t>;</w:t>
      </w:r>
    </w:p>
    <w:p w14:paraId="1F47A4E9" w14:textId="238F7176" w:rsidR="00C47CEA" w:rsidRDefault="00C47CEA" w:rsidP="00C47CEA">
      <w:pPr>
        <w:pStyle w:val="a7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</w:pPr>
      <w:r>
        <w:t xml:space="preserve">поставлять Товар в упаковке, </w:t>
      </w:r>
      <w:r w:rsidR="006E431C">
        <w:t xml:space="preserve">обеспечивающей возможность распаковки Товара для проверки акцизных марок Покупателем и дальнейшей упаковки Товара без нарушения её целостности, и которая </w:t>
      </w:r>
      <w:r>
        <w:t>обеспечива</w:t>
      </w:r>
      <w:r w:rsidR="006E431C">
        <w:t>ет</w:t>
      </w:r>
      <w:r>
        <w:t xml:space="preserve"> выполнение условий, указанны</w:t>
      </w:r>
      <w:r w:rsidR="00983720">
        <w:t>х</w:t>
      </w:r>
      <w:r>
        <w:t xml:space="preserve"> в Договоре</w:t>
      </w:r>
      <w:r w:rsidR="00747DA0">
        <w:t>;</w:t>
      </w:r>
    </w:p>
    <w:p w14:paraId="6DF1E0F3" w14:textId="26E8B7C0" w:rsidR="00C47CEA" w:rsidRPr="00747DA0" w:rsidRDefault="00AF0CBA" w:rsidP="00747DA0">
      <w:pPr>
        <w:pStyle w:val="a7"/>
        <w:numPr>
          <w:ilvl w:val="0"/>
          <w:numId w:val="45"/>
        </w:numPr>
        <w:spacing w:after="0" w:line="240" w:lineRule="auto"/>
        <w:jc w:val="both"/>
      </w:pPr>
      <w:r>
        <w:t>обеспечить соответствие</w:t>
      </w:r>
      <w:r w:rsidRPr="00B22FD5">
        <w:t xml:space="preserve"> </w:t>
      </w:r>
      <w:r>
        <w:t xml:space="preserve">фактически нанесенных на Товар </w:t>
      </w:r>
      <w:r w:rsidR="00147E4B">
        <w:t>а</w:t>
      </w:r>
      <w:r w:rsidR="006E431C">
        <w:t xml:space="preserve">кцизных </w:t>
      </w:r>
      <w:r w:rsidR="00147E4B">
        <w:t>м</w:t>
      </w:r>
      <w:r w:rsidRPr="00B22FD5">
        <w:t>ар</w:t>
      </w:r>
      <w:r>
        <w:t>ок данным</w:t>
      </w:r>
      <w:r w:rsidR="00983720">
        <w:t>,</w:t>
      </w:r>
      <w:r w:rsidRPr="00B22FD5">
        <w:t xml:space="preserve"> указанным в ТТН</w:t>
      </w:r>
      <w:r>
        <w:t xml:space="preserve"> и справках к ТТН</w:t>
      </w:r>
      <w:r w:rsidRPr="00B22FD5">
        <w:t xml:space="preserve">. </w:t>
      </w:r>
      <w:r>
        <w:t xml:space="preserve"> </w:t>
      </w:r>
    </w:p>
    <w:p w14:paraId="734FC143" w14:textId="5468F363" w:rsidR="00FD2C95" w:rsidRDefault="00877973" w:rsidP="00B75532">
      <w:pPr>
        <w:tabs>
          <w:tab w:val="left" w:pos="0"/>
        </w:tabs>
        <w:spacing w:after="0" w:line="240" w:lineRule="auto"/>
        <w:jc w:val="both"/>
      </w:pPr>
      <w:r>
        <w:t>3</w:t>
      </w:r>
      <w:r w:rsidR="006F532A">
        <w:t>.</w:t>
      </w:r>
      <w:r>
        <w:t>7</w:t>
      </w:r>
      <w:r w:rsidR="006F532A">
        <w:t xml:space="preserve">. </w:t>
      </w:r>
      <w:r w:rsidR="00041B7E">
        <w:t>Соблюдение порядка</w:t>
      </w:r>
      <w:r w:rsidR="007B5FC8">
        <w:t xml:space="preserve"> маркировки</w:t>
      </w:r>
      <w:r w:rsidR="00241B37">
        <w:t>, указанного в п.</w:t>
      </w:r>
      <w:r w:rsidR="007C2F3A">
        <w:t>3</w:t>
      </w:r>
      <w:r w:rsidR="00241B37">
        <w:t>.1.-</w:t>
      </w:r>
      <w:r w:rsidR="007C2F3A">
        <w:t>3</w:t>
      </w:r>
      <w:r w:rsidR="00241B37">
        <w:t>.</w:t>
      </w:r>
      <w:r w:rsidR="007C2F3A">
        <w:t>6</w:t>
      </w:r>
      <w:r w:rsidR="00253E51">
        <w:t>.</w:t>
      </w:r>
      <w:r w:rsidR="00241B37">
        <w:t xml:space="preserve"> настоящего Приложения,</w:t>
      </w:r>
      <w:r w:rsidR="007B5FC8">
        <w:t xml:space="preserve"> </w:t>
      </w:r>
      <w:r w:rsidR="00041B7E">
        <w:t>является условие</w:t>
      </w:r>
      <w:r w:rsidR="00FC7973">
        <w:t>м</w:t>
      </w:r>
      <w:r w:rsidR="00041B7E">
        <w:t xml:space="preserve"> надлежащего исполнения Поставщиком обязательства по поставке Товара, как это </w:t>
      </w:r>
      <w:r w:rsidR="00FC7973">
        <w:t>определено</w:t>
      </w:r>
      <w:r w:rsidR="00041B7E">
        <w:t xml:space="preserve"> </w:t>
      </w:r>
      <w:r w:rsidR="00704060">
        <w:t>условиями</w:t>
      </w:r>
      <w:r w:rsidR="00041B7E">
        <w:t xml:space="preserve"> Договора поставки</w:t>
      </w:r>
      <w:r w:rsidR="00C47CEA">
        <w:t xml:space="preserve">, и несоблюдение вышеуказанных требований влечет ответственность Поставщика, </w:t>
      </w:r>
      <w:permStart w:id="1980128221" w:edGrp="everyone"/>
      <w:r w:rsidR="00C47CEA" w:rsidRPr="00747DA0">
        <w:rPr>
          <w:b/>
        </w:rPr>
        <w:t xml:space="preserve">предусмотренную </w:t>
      </w:r>
      <w:r w:rsidR="00AF0CBA" w:rsidRPr="00747DA0">
        <w:rPr>
          <w:b/>
        </w:rPr>
        <w:t>п. 1 Приложения № 7 к Договору поставки</w:t>
      </w:r>
      <w:permEnd w:id="1980128221"/>
      <w:r w:rsidR="00AF0CBA">
        <w:t xml:space="preserve">. </w:t>
      </w:r>
    </w:p>
    <w:p w14:paraId="7EA59EEE" w14:textId="48DE03BC" w:rsidR="00A72B87" w:rsidRDefault="00877973" w:rsidP="00241B37">
      <w:pPr>
        <w:spacing w:after="0" w:line="240" w:lineRule="auto"/>
        <w:jc w:val="both"/>
      </w:pPr>
      <w:r>
        <w:lastRenderedPageBreak/>
        <w:t>3</w:t>
      </w:r>
      <w:r w:rsidR="00C47CEA">
        <w:t>.</w:t>
      </w:r>
      <w:r>
        <w:t>8</w:t>
      </w:r>
      <w:r w:rsidR="00241B37">
        <w:t>.</w:t>
      </w:r>
      <w:r w:rsidR="007C2F3A">
        <w:t xml:space="preserve"> </w:t>
      </w:r>
      <w:r w:rsidR="002C27D8">
        <w:t xml:space="preserve">В случае поставки Товара, ранее не поставлявшегося Покупателю, Поставщик должен </w:t>
      </w:r>
      <w:r w:rsidR="00B22FD5">
        <w:t xml:space="preserve">заблаговременно </w:t>
      </w:r>
      <w:r w:rsidR="002C27D8">
        <w:t xml:space="preserve">предоставить Покупателю информацию о номере "Алкогольного Кода Продукции" </w:t>
      </w:r>
      <w:r w:rsidR="002C27D8" w:rsidRPr="002C27D8">
        <w:t>(</w:t>
      </w:r>
      <w:r w:rsidR="002C27D8" w:rsidRPr="00241B37">
        <w:rPr>
          <w:lang w:val="en-US"/>
        </w:rPr>
        <w:t>ALCCODE</w:t>
      </w:r>
      <w:r w:rsidR="002C27D8" w:rsidRPr="002C27D8">
        <w:t xml:space="preserve"> </w:t>
      </w:r>
      <w:r w:rsidR="002C27D8">
        <w:t>19 символов</w:t>
      </w:r>
      <w:r w:rsidR="002C27D8" w:rsidRPr="002C27D8">
        <w:t>)</w:t>
      </w:r>
      <w:r w:rsidR="002C27D8">
        <w:t>, зарегистрированн</w:t>
      </w:r>
      <w:r w:rsidR="00983720">
        <w:t>ого</w:t>
      </w:r>
      <w:r w:rsidR="002C27D8">
        <w:t xml:space="preserve"> для Товара в ЕГАИС, и код ФСРАР производителя алкогольной продукции, зарегистрированный в ЕГАИС.</w:t>
      </w:r>
    </w:p>
    <w:p w14:paraId="32CF099F" w14:textId="77777777" w:rsidR="003F0E08" w:rsidRPr="003F0E08" w:rsidRDefault="008D3CAF" w:rsidP="00E12492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color w:val="000000" w:themeColor="text1"/>
          <w:spacing w:val="-1"/>
          <w:szCs w:val="18"/>
        </w:rPr>
      </w:pPr>
      <w:r>
        <w:rPr>
          <w:rFonts w:eastAsia="Times New Roman" w:cs="Times New Roman"/>
          <w:color w:val="000000" w:themeColor="text1"/>
          <w:spacing w:val="-1"/>
          <w:szCs w:val="18"/>
        </w:rPr>
        <w:t xml:space="preserve"> </w:t>
      </w:r>
    </w:p>
    <w:p w14:paraId="4069468D" w14:textId="383E5111" w:rsidR="00747DA0" w:rsidRPr="00747DA0" w:rsidRDefault="00877973" w:rsidP="00747DA0">
      <w:pPr>
        <w:pStyle w:val="a7"/>
        <w:numPr>
          <w:ilvl w:val="0"/>
          <w:numId w:val="48"/>
        </w:numPr>
        <w:jc w:val="center"/>
        <w:rPr>
          <w:b/>
        </w:rPr>
      </w:pPr>
      <w:r>
        <w:rPr>
          <w:b/>
        </w:rPr>
        <w:t xml:space="preserve"> </w:t>
      </w:r>
      <w:r w:rsidR="00621CF7" w:rsidRPr="007C2F3A">
        <w:rPr>
          <w:b/>
        </w:rPr>
        <w:t>ПРОЧИЕ УСЛОВИЯ</w:t>
      </w:r>
    </w:p>
    <w:p w14:paraId="59F073C2" w14:textId="08422BFA" w:rsidR="00747DA0" w:rsidRPr="006B2EBE" w:rsidRDefault="00747DA0" w:rsidP="00747DA0">
      <w:pPr>
        <w:spacing w:after="0" w:line="240" w:lineRule="auto"/>
        <w:jc w:val="both"/>
        <w:rPr>
          <w:color w:val="000000" w:themeColor="text1"/>
        </w:rPr>
      </w:pPr>
      <w:r>
        <w:rPr>
          <w:color w:val="000000"/>
          <w:szCs w:val="20"/>
        </w:rPr>
        <w:t xml:space="preserve">4.1. </w:t>
      </w:r>
      <w:r w:rsidRPr="006B2EBE">
        <w:rPr>
          <w:rFonts w:cs="Courier New"/>
        </w:rPr>
        <w:t>В момент передачи Товар принимается Покупателем по количеству мест, Покупатель также выборочно проверяет образцы Товара, что не является приемкой Товара по качеству, количеству, наличию акцизных марок и ассортименту. В случае обнаружения недостатков образцов Товаров и (или) недостачи товарных мест и (или) нарушения иных требований, указанных в настоящем Приложении и Договоре поставки, Покупатель имеет право отказаться от исполнения Договора в одностороннем, внесудебном порядке в части партии Товара, в отношении которой обнаружены недостатки.</w:t>
      </w:r>
      <w:r w:rsidRPr="006B2EBE">
        <w:rPr>
          <w:color w:val="000000" w:themeColor="text1"/>
        </w:rPr>
        <w:t xml:space="preserve"> </w:t>
      </w:r>
    </w:p>
    <w:p w14:paraId="2554D6DA" w14:textId="57D32AB4" w:rsidR="00747DA0" w:rsidRDefault="00747DA0" w:rsidP="00747DA0">
      <w:pPr>
        <w:spacing w:after="0" w:line="240" w:lineRule="auto"/>
        <w:jc w:val="both"/>
        <w:rPr>
          <w:color w:val="000000" w:themeColor="text1"/>
        </w:rPr>
      </w:pPr>
      <w:r w:rsidRPr="006B2EBE">
        <w:rPr>
          <w:color w:val="000000" w:themeColor="text1"/>
        </w:rPr>
        <w:t>4.</w:t>
      </w:r>
      <w:r>
        <w:rPr>
          <w:color w:val="000000" w:themeColor="text1"/>
        </w:rPr>
        <w:t>2</w:t>
      </w:r>
      <w:r w:rsidRPr="006B2EBE">
        <w:rPr>
          <w:color w:val="000000" w:themeColor="text1"/>
        </w:rPr>
        <w:t>. Покупатель осуществляет приемку Товара на Распределительном Центре пок</w:t>
      </w:r>
      <w:r>
        <w:rPr>
          <w:color w:val="000000" w:themeColor="text1"/>
        </w:rPr>
        <w:t>о</w:t>
      </w:r>
      <w:r w:rsidRPr="006B2EBE">
        <w:rPr>
          <w:color w:val="000000" w:themeColor="text1"/>
        </w:rPr>
        <w:t xml:space="preserve">робочно с выборочной проверкой отдельных единиц Товара на предмет соответствия </w:t>
      </w:r>
      <w:r w:rsidR="00983720">
        <w:rPr>
          <w:color w:val="000000" w:themeColor="text1"/>
        </w:rPr>
        <w:t>а</w:t>
      </w:r>
      <w:r w:rsidRPr="006B2EBE">
        <w:rPr>
          <w:color w:val="000000" w:themeColor="text1"/>
        </w:rPr>
        <w:t xml:space="preserve">кцизных </w:t>
      </w:r>
      <w:r w:rsidR="00983720">
        <w:rPr>
          <w:color w:val="000000" w:themeColor="text1"/>
        </w:rPr>
        <w:t>м</w:t>
      </w:r>
      <w:r w:rsidRPr="006B2EBE">
        <w:rPr>
          <w:color w:val="000000" w:themeColor="text1"/>
        </w:rPr>
        <w:t xml:space="preserve">арок и выполнения требований, предусмотренных применимым законодательством. </w:t>
      </w:r>
    </w:p>
    <w:p w14:paraId="21C45C1A" w14:textId="1650A035" w:rsidR="00747DA0" w:rsidRDefault="00747DA0" w:rsidP="00747DA0">
      <w:pPr>
        <w:spacing w:after="0" w:line="240" w:lineRule="auto"/>
        <w:jc w:val="both"/>
        <w:rPr>
          <w:color w:val="000000"/>
          <w:szCs w:val="20"/>
        </w:rPr>
      </w:pPr>
      <w:r>
        <w:rPr>
          <w:color w:val="000000" w:themeColor="text1"/>
        </w:rPr>
        <w:t xml:space="preserve">4.3. </w:t>
      </w:r>
      <w:r w:rsidRPr="006B2EBE">
        <w:rPr>
          <w:color w:val="000000" w:themeColor="text1"/>
        </w:rPr>
        <w:t>Покупатель осуществляет побутылочную приемку каждой единицы Товара непосредственно в магазинах сети</w:t>
      </w:r>
      <w:r w:rsidRPr="006B2EBE">
        <w:rPr>
          <w:rFonts w:cs="Courier New"/>
        </w:rPr>
        <w:t xml:space="preserve"> по количеству мест по внутритарным вложениям, ассортименту, наличию </w:t>
      </w:r>
      <w:r w:rsidR="00983720">
        <w:rPr>
          <w:rFonts w:cs="Courier New"/>
        </w:rPr>
        <w:t>а</w:t>
      </w:r>
      <w:r w:rsidRPr="006B2EBE">
        <w:rPr>
          <w:rFonts w:cs="Courier New"/>
        </w:rPr>
        <w:t xml:space="preserve">кцизных </w:t>
      </w:r>
      <w:r w:rsidR="00983720">
        <w:rPr>
          <w:rFonts w:cs="Courier New"/>
        </w:rPr>
        <w:t>м</w:t>
      </w:r>
      <w:r w:rsidRPr="006B2EBE">
        <w:rPr>
          <w:rFonts w:cs="Courier New"/>
        </w:rPr>
        <w:t>арок, их соответствию данным ТТН</w:t>
      </w:r>
      <w:r>
        <w:rPr>
          <w:rFonts w:cs="Courier New"/>
        </w:rPr>
        <w:t xml:space="preserve"> в</w:t>
      </w:r>
      <w:r w:rsidRPr="006B2EBE">
        <w:rPr>
          <w:rFonts w:cs="Courier New"/>
        </w:rPr>
        <w:t xml:space="preserve"> ЕГАИС, качеству. Покупатель осуществляет приемку и фиксирует все недостатки Товара в Заказе, а также </w:t>
      </w:r>
      <w:r>
        <w:rPr>
          <w:rFonts w:cs="Courier New"/>
        </w:rPr>
        <w:t xml:space="preserve">вышеуказанные </w:t>
      </w:r>
      <w:r w:rsidRPr="006B2EBE">
        <w:rPr>
          <w:rFonts w:cs="Courier New"/>
        </w:rPr>
        <w:t>нарушения с обязательной процедурой фото- и/или видеофиксации. Данные фото- и/или видеофиксации  прикладываются к Акту об установленном расхождении по количеству, ассортименту, качеству. Покупатель извещает Поставщика об обнаруженных нарушениях посредством электронной почты Поставщика с использованием электронных адресов, указанных в Договоре поставки</w:t>
      </w:r>
      <w:r w:rsidR="00C9535E">
        <w:rPr>
          <w:rFonts w:cs="Courier New"/>
        </w:rPr>
        <w:t>. Указанные нарушения являют</w:t>
      </w:r>
      <w:r w:rsidR="00C57C21">
        <w:rPr>
          <w:rFonts w:cs="Courier New"/>
        </w:rPr>
        <w:t>ся нарушением условий поставки Т</w:t>
      </w:r>
      <w:r w:rsidR="00C9535E">
        <w:rPr>
          <w:rFonts w:cs="Courier New"/>
        </w:rPr>
        <w:t>овара, определенных Договором.</w:t>
      </w:r>
    </w:p>
    <w:p w14:paraId="050E12DD" w14:textId="4EA45EBE" w:rsidR="00747DA0" w:rsidRDefault="00747DA0" w:rsidP="00253E51">
      <w:pPr>
        <w:spacing w:after="0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4.4. </w:t>
      </w:r>
      <w:r w:rsidRPr="00746B36">
        <w:rPr>
          <w:color w:val="000000"/>
          <w:szCs w:val="20"/>
        </w:rPr>
        <w:t xml:space="preserve">Настоящее </w:t>
      </w:r>
      <w:r>
        <w:rPr>
          <w:color w:val="000000"/>
          <w:szCs w:val="20"/>
        </w:rPr>
        <w:t>Приложение</w:t>
      </w:r>
      <w:r w:rsidRPr="00746B36">
        <w:rPr>
          <w:color w:val="000000"/>
          <w:szCs w:val="20"/>
        </w:rPr>
        <w:t xml:space="preserve"> является неотъемлемой частью Договора и вступает в силу со дня его подписания.</w:t>
      </w:r>
    </w:p>
    <w:p w14:paraId="6C427420" w14:textId="561864B9" w:rsidR="00621CF7" w:rsidRPr="00253E51" w:rsidRDefault="00877973" w:rsidP="00746B36">
      <w:pPr>
        <w:spacing w:after="0" w:line="240" w:lineRule="auto"/>
        <w:jc w:val="both"/>
      </w:pPr>
      <w:r>
        <w:rPr>
          <w:color w:val="000000"/>
          <w:szCs w:val="20"/>
        </w:rPr>
        <w:t>4</w:t>
      </w:r>
      <w:r w:rsidR="00253E51">
        <w:rPr>
          <w:color w:val="000000"/>
          <w:szCs w:val="20"/>
        </w:rPr>
        <w:t>.</w:t>
      </w:r>
      <w:r w:rsidR="00747DA0">
        <w:rPr>
          <w:color w:val="000000"/>
          <w:szCs w:val="20"/>
        </w:rPr>
        <w:t>5</w:t>
      </w:r>
      <w:r w:rsidR="00253E51">
        <w:rPr>
          <w:color w:val="000000"/>
          <w:szCs w:val="20"/>
        </w:rPr>
        <w:t xml:space="preserve">. </w:t>
      </w:r>
      <w:r w:rsidR="00253E51" w:rsidRPr="00746B36">
        <w:rPr>
          <w:color w:val="000000"/>
          <w:szCs w:val="20"/>
        </w:rPr>
        <w:t xml:space="preserve">В случае противоречия положений настоящего </w:t>
      </w:r>
      <w:r w:rsidR="00253E51">
        <w:rPr>
          <w:color w:val="000000"/>
          <w:szCs w:val="20"/>
        </w:rPr>
        <w:t>Приложения</w:t>
      </w:r>
      <w:r w:rsidR="00253E51" w:rsidRPr="00746B36">
        <w:rPr>
          <w:color w:val="000000"/>
          <w:szCs w:val="20"/>
        </w:rPr>
        <w:t xml:space="preserve"> положениям Договора применяются положения настоящего </w:t>
      </w:r>
      <w:r w:rsidR="00253E51">
        <w:rPr>
          <w:color w:val="000000"/>
          <w:szCs w:val="20"/>
        </w:rPr>
        <w:t>Приложения</w:t>
      </w:r>
      <w:r w:rsidR="00253E51" w:rsidRPr="00746B36">
        <w:rPr>
          <w:color w:val="000000"/>
          <w:szCs w:val="20"/>
        </w:rPr>
        <w:t xml:space="preserve">. </w:t>
      </w:r>
      <w:r w:rsidR="00253E51" w:rsidRPr="00746B36">
        <w:t xml:space="preserve">Во всем остальном, не урегулированном настоящим </w:t>
      </w:r>
      <w:r w:rsidR="00253E51">
        <w:t>Приложением</w:t>
      </w:r>
      <w:r w:rsidR="00253E51" w:rsidRPr="00746B36">
        <w:t>, Стороны руководствуются условиями Договора.</w:t>
      </w:r>
    </w:p>
    <w:p w14:paraId="4C6DE7E3" w14:textId="77777777" w:rsidR="00704060" w:rsidRDefault="00704060" w:rsidP="00746B36">
      <w:pPr>
        <w:spacing w:after="0" w:line="240" w:lineRule="auto"/>
        <w:jc w:val="both"/>
        <w:rPr>
          <w:rFonts w:cs="Arial"/>
        </w:rPr>
      </w:pPr>
    </w:p>
    <w:p w14:paraId="00DCF2AA" w14:textId="77777777" w:rsidR="00747DA0" w:rsidRDefault="00747DA0" w:rsidP="00746B36">
      <w:pPr>
        <w:spacing w:after="0" w:line="240" w:lineRule="auto"/>
        <w:jc w:val="both"/>
        <w:rPr>
          <w:rFonts w:cs="Arial"/>
        </w:rPr>
      </w:pPr>
    </w:p>
    <w:p w14:paraId="2F65C303" w14:textId="77777777" w:rsidR="00704060" w:rsidRPr="00253E51" w:rsidRDefault="00704060" w:rsidP="00253E51">
      <w:pPr>
        <w:pStyle w:val="af3"/>
        <w:rPr>
          <w:rFonts w:ascii="Calibri" w:hAnsi="Calibri" w:cs="Arial"/>
          <w:b/>
          <w:snapToGrid w:val="0"/>
          <w:sz w:val="22"/>
          <w:szCs w:val="22"/>
        </w:rPr>
      </w:pPr>
      <w:r w:rsidRPr="00CB43FC">
        <w:rPr>
          <w:rFonts w:ascii="Calibri" w:hAnsi="Calibri" w:cs="Arial"/>
          <w:b/>
          <w:snapToGrid w:val="0"/>
          <w:sz w:val="22"/>
          <w:szCs w:val="22"/>
        </w:rPr>
        <w:t>ПОДПИСИ СТОРОН</w:t>
      </w:r>
      <w:r w:rsidR="008B4EFD">
        <w:rPr>
          <w:rFonts w:ascii="Calibri" w:hAnsi="Calibri" w:cs="Arial"/>
          <w:b/>
          <w:snapToGrid w:val="0"/>
          <w:sz w:val="22"/>
          <w:szCs w:val="22"/>
        </w:rPr>
        <w:t>:</w:t>
      </w:r>
    </w:p>
    <w:p w14:paraId="6DF711DE" w14:textId="77777777" w:rsidR="008B4EFD" w:rsidRDefault="00704060" w:rsidP="00704060">
      <w:pPr>
        <w:pStyle w:val="af3"/>
        <w:jc w:val="both"/>
        <w:rPr>
          <w:rFonts w:ascii="Calibri" w:hAnsi="Calibri" w:cs="Arial"/>
          <w:snapToGrid w:val="0"/>
          <w:sz w:val="22"/>
          <w:szCs w:val="22"/>
        </w:rPr>
      </w:pPr>
      <w:r w:rsidRPr="008B4EFD">
        <w:rPr>
          <w:rFonts w:ascii="Calibri" w:hAnsi="Calibri" w:cs="Arial"/>
          <w:snapToGrid w:val="0"/>
          <w:sz w:val="22"/>
          <w:szCs w:val="22"/>
        </w:rPr>
        <w:t xml:space="preserve">От имени </w:t>
      </w:r>
      <w:permStart w:id="590968256" w:edGrp="everyone"/>
      <w:r w:rsidRPr="008B4EFD">
        <w:rPr>
          <w:rFonts w:ascii="Calibri" w:hAnsi="Calibri" w:cs="Arial"/>
          <w:snapToGrid w:val="0"/>
          <w:sz w:val="22"/>
          <w:szCs w:val="22"/>
        </w:rPr>
        <w:t>___ «_________»</w:t>
      </w:r>
      <w:permEnd w:id="590968256"/>
      <w:r w:rsidRPr="008B4EFD">
        <w:rPr>
          <w:rFonts w:ascii="Calibri" w:hAnsi="Calibri" w:cs="Arial"/>
          <w:snapToGrid w:val="0"/>
          <w:sz w:val="22"/>
          <w:szCs w:val="22"/>
        </w:rPr>
        <w:t xml:space="preserve">                                    </w:t>
      </w:r>
      <w:permStart w:id="1017145428" w:edGrp="everyone"/>
      <w:r w:rsidRPr="008B4EFD">
        <w:rPr>
          <w:rFonts w:ascii="Calibri" w:hAnsi="Calibri" w:cs="Arial"/>
          <w:snapToGrid w:val="0"/>
          <w:sz w:val="22"/>
          <w:szCs w:val="22"/>
        </w:rPr>
        <w:t>______________/_______________/</w:t>
      </w:r>
    </w:p>
    <w:permEnd w:id="1017145428"/>
    <w:p w14:paraId="3A75724D" w14:textId="77777777" w:rsidR="00253E51" w:rsidRPr="008B4EFD" w:rsidRDefault="00253E51" w:rsidP="00704060">
      <w:pPr>
        <w:pStyle w:val="af3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46AEC92B" w14:textId="77777777" w:rsidR="00704060" w:rsidRPr="00253E51" w:rsidRDefault="00704060" w:rsidP="00253E51">
      <w:pPr>
        <w:pStyle w:val="af3"/>
        <w:jc w:val="both"/>
        <w:rPr>
          <w:rFonts w:ascii="Calibri" w:hAnsi="Calibri" w:cs="Arial"/>
          <w:snapToGrid w:val="0"/>
          <w:sz w:val="22"/>
          <w:szCs w:val="22"/>
        </w:rPr>
      </w:pPr>
      <w:r w:rsidRPr="008B4EFD">
        <w:rPr>
          <w:rFonts w:ascii="Calibri" w:hAnsi="Calibri" w:cs="Arial"/>
          <w:snapToGrid w:val="0"/>
          <w:sz w:val="22"/>
          <w:szCs w:val="22"/>
        </w:rPr>
        <w:t xml:space="preserve">От имени </w:t>
      </w:r>
      <w:permStart w:id="1334017007" w:edGrp="everyone"/>
      <w:r w:rsidRPr="008B4EFD">
        <w:rPr>
          <w:rFonts w:ascii="Calibri" w:hAnsi="Calibri" w:cs="Arial"/>
          <w:snapToGrid w:val="0"/>
          <w:sz w:val="22"/>
          <w:szCs w:val="22"/>
        </w:rPr>
        <w:t>___ «_______»</w:t>
      </w:r>
      <w:permEnd w:id="1334017007"/>
      <w:r w:rsidRPr="008B4EFD">
        <w:rPr>
          <w:rFonts w:ascii="Calibri" w:hAnsi="Calibri" w:cs="Arial"/>
          <w:snapToGrid w:val="0"/>
          <w:sz w:val="22"/>
          <w:szCs w:val="22"/>
        </w:rPr>
        <w:tab/>
      </w:r>
      <w:r w:rsidRPr="008B4EFD">
        <w:rPr>
          <w:rFonts w:ascii="Calibri" w:hAnsi="Calibri" w:cs="Arial"/>
          <w:snapToGrid w:val="0"/>
          <w:sz w:val="22"/>
          <w:szCs w:val="22"/>
        </w:rPr>
        <w:tab/>
      </w:r>
      <w:r w:rsidRPr="008B4EFD">
        <w:rPr>
          <w:rFonts w:ascii="Calibri" w:hAnsi="Calibri" w:cs="Arial"/>
          <w:snapToGrid w:val="0"/>
          <w:sz w:val="22"/>
          <w:szCs w:val="22"/>
        </w:rPr>
        <w:tab/>
      </w:r>
      <w:permStart w:id="140191325" w:edGrp="everyone"/>
      <w:r w:rsidRPr="008B4EFD">
        <w:rPr>
          <w:rFonts w:ascii="Calibri" w:hAnsi="Calibri" w:cs="Arial"/>
          <w:snapToGrid w:val="0"/>
          <w:sz w:val="22"/>
          <w:szCs w:val="22"/>
        </w:rPr>
        <w:t>______________/_______________/</w:t>
      </w:r>
      <w:permEnd w:id="140191325"/>
    </w:p>
    <w:sectPr w:rsidR="00704060" w:rsidRPr="00253E5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2B487" w14:textId="77777777" w:rsidR="00944B18" w:rsidRDefault="00944B18" w:rsidP="007909C1">
      <w:pPr>
        <w:spacing w:after="0" w:line="240" w:lineRule="auto"/>
      </w:pPr>
      <w:r>
        <w:separator/>
      </w:r>
    </w:p>
  </w:endnote>
  <w:endnote w:type="continuationSeparator" w:id="0">
    <w:p w14:paraId="67F37A94" w14:textId="77777777" w:rsidR="00944B18" w:rsidRDefault="00944B18" w:rsidP="0079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 57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6ED98" w14:textId="77777777" w:rsidR="00944B18" w:rsidRDefault="00944B18" w:rsidP="007909C1">
      <w:pPr>
        <w:spacing w:after="0" w:line="240" w:lineRule="auto"/>
      </w:pPr>
      <w:r>
        <w:separator/>
      </w:r>
    </w:p>
  </w:footnote>
  <w:footnote w:type="continuationSeparator" w:id="0">
    <w:p w14:paraId="28E5B5A2" w14:textId="77777777" w:rsidR="00944B18" w:rsidRDefault="00944B18" w:rsidP="0079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6B37" w14:textId="12423892" w:rsidR="001A0EF9" w:rsidRPr="001A0EF9" w:rsidRDefault="001A0EF9" w:rsidP="001A0EF9">
    <w:pPr>
      <w:pStyle w:val="a3"/>
      <w:jc w:val="right"/>
      <w:rPr>
        <w:color w:val="FFFFFF" w:themeColor="background1"/>
      </w:rPr>
    </w:pPr>
    <w:r w:rsidRPr="001A0EF9">
      <w:rPr>
        <w:color w:val="FFFFFF" w:themeColor="background1"/>
        <w:lang w:val="en-US"/>
      </w:rPr>
      <w:t>V_</w:t>
    </w:r>
    <w:r w:rsidRPr="001A0EF9">
      <w:rPr>
        <w:color w:val="FFFFFF" w:themeColor="background1"/>
      </w:rPr>
      <w:t>07.08.2018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682"/>
    <w:multiLevelType w:val="multilevel"/>
    <w:tmpl w:val="4F12CBC4"/>
    <w:lvl w:ilvl="0">
      <w:start w:val="1"/>
      <w:numFmt w:val="none"/>
      <w:lvlText w:val="1.6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" w15:restartNumberingAfterBreak="0">
    <w:nsid w:val="02E118B4"/>
    <w:multiLevelType w:val="multilevel"/>
    <w:tmpl w:val="1750A156"/>
    <w:lvl w:ilvl="0">
      <w:start w:val="1"/>
      <w:numFmt w:val="none"/>
      <w:lvlText w:val="3.16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rFonts w:hint="default"/>
      </w:rPr>
    </w:lvl>
  </w:abstractNum>
  <w:abstractNum w:abstractNumId="2" w15:restartNumberingAfterBreak="0">
    <w:nsid w:val="03515C89"/>
    <w:multiLevelType w:val="multilevel"/>
    <w:tmpl w:val="3C4A76E4"/>
    <w:lvl w:ilvl="0">
      <w:start w:val="1"/>
      <w:numFmt w:val="none"/>
      <w:lvlText w:val="3.4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rFonts w:hint="default"/>
      </w:rPr>
    </w:lvl>
  </w:abstractNum>
  <w:abstractNum w:abstractNumId="3" w15:restartNumberingAfterBreak="0">
    <w:nsid w:val="0C0850A5"/>
    <w:multiLevelType w:val="multilevel"/>
    <w:tmpl w:val="AE2E921C"/>
    <w:lvl w:ilvl="0">
      <w:start w:val="1"/>
      <w:numFmt w:val="none"/>
      <w:lvlText w:val="3.15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rFonts w:hint="default"/>
      </w:rPr>
    </w:lvl>
  </w:abstractNum>
  <w:abstractNum w:abstractNumId="4" w15:restartNumberingAfterBreak="0">
    <w:nsid w:val="0E980EFA"/>
    <w:multiLevelType w:val="multilevel"/>
    <w:tmpl w:val="C610E9F6"/>
    <w:lvl w:ilvl="0">
      <w:start w:val="1"/>
      <w:numFmt w:val="decimal"/>
      <w:lvlText w:val="%1.4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5" w15:restartNumberingAfterBreak="0">
    <w:nsid w:val="10530573"/>
    <w:multiLevelType w:val="hybridMultilevel"/>
    <w:tmpl w:val="5D40E48A"/>
    <w:lvl w:ilvl="0" w:tplc="277E9AAA">
      <w:start w:val="1"/>
      <w:numFmt w:val="bullet"/>
      <w:lvlText w:val="-"/>
      <w:lvlJc w:val="left"/>
      <w:pPr>
        <w:ind w:left="720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B7755"/>
    <w:multiLevelType w:val="multilevel"/>
    <w:tmpl w:val="FF5E8252"/>
    <w:lvl w:ilvl="0">
      <w:start w:val="1"/>
      <w:numFmt w:val="none"/>
      <w:lvlText w:val="3.10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rFonts w:hint="default"/>
      </w:rPr>
    </w:lvl>
  </w:abstractNum>
  <w:abstractNum w:abstractNumId="7" w15:restartNumberingAfterBreak="0">
    <w:nsid w:val="14C50DB0"/>
    <w:multiLevelType w:val="multilevel"/>
    <w:tmpl w:val="0C3A796C"/>
    <w:lvl w:ilvl="0">
      <w:start w:val="1"/>
      <w:numFmt w:val="none"/>
      <w:lvlText w:val="3.20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rFonts w:hint="default"/>
      </w:rPr>
    </w:lvl>
  </w:abstractNum>
  <w:abstractNum w:abstractNumId="8" w15:restartNumberingAfterBreak="0">
    <w:nsid w:val="18911A01"/>
    <w:multiLevelType w:val="multilevel"/>
    <w:tmpl w:val="D116F97C"/>
    <w:lvl w:ilvl="0">
      <w:start w:val="1"/>
      <w:numFmt w:val="none"/>
      <w:lvlText w:val="1.1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9" w15:restartNumberingAfterBreak="0">
    <w:nsid w:val="1CFF0CCD"/>
    <w:multiLevelType w:val="multilevel"/>
    <w:tmpl w:val="96B87C64"/>
    <w:lvl w:ilvl="0">
      <w:start w:val="1"/>
      <w:numFmt w:val="none"/>
      <w:lvlText w:val="3.8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rFonts w:hint="default"/>
      </w:rPr>
    </w:lvl>
  </w:abstractNum>
  <w:abstractNum w:abstractNumId="10" w15:restartNumberingAfterBreak="0">
    <w:nsid w:val="1F9C5E2B"/>
    <w:multiLevelType w:val="multilevel"/>
    <w:tmpl w:val="0E4A80D2"/>
    <w:lvl w:ilvl="0">
      <w:start w:val="1"/>
      <w:numFmt w:val="decimal"/>
      <w:lvlText w:val="%1.10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1" w15:restartNumberingAfterBreak="0">
    <w:nsid w:val="1FE66D14"/>
    <w:multiLevelType w:val="multilevel"/>
    <w:tmpl w:val="28628E1C"/>
    <w:lvl w:ilvl="0">
      <w:start w:val="1"/>
      <w:numFmt w:val="none"/>
      <w:lvlText w:val="1.13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2" w15:restartNumberingAfterBreak="0">
    <w:nsid w:val="21C94A05"/>
    <w:multiLevelType w:val="multilevel"/>
    <w:tmpl w:val="E7EA95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1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3" w15:restartNumberingAfterBreak="0">
    <w:nsid w:val="22A30F82"/>
    <w:multiLevelType w:val="hybridMultilevel"/>
    <w:tmpl w:val="1D18765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84B7F"/>
    <w:multiLevelType w:val="hybridMultilevel"/>
    <w:tmpl w:val="44562C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94306"/>
    <w:multiLevelType w:val="hybridMultilevel"/>
    <w:tmpl w:val="07DE443E"/>
    <w:lvl w:ilvl="0" w:tplc="04190011">
      <w:start w:val="1"/>
      <w:numFmt w:val="decimal"/>
      <w:lvlText w:val="%1)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 w15:restartNumberingAfterBreak="0">
    <w:nsid w:val="274D6E28"/>
    <w:multiLevelType w:val="multilevel"/>
    <w:tmpl w:val="B5F0404A"/>
    <w:lvl w:ilvl="0">
      <w:start w:val="1"/>
      <w:numFmt w:val="none"/>
      <w:lvlText w:val="3.7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rFonts w:hint="default"/>
      </w:rPr>
    </w:lvl>
  </w:abstractNum>
  <w:abstractNum w:abstractNumId="17" w15:restartNumberingAfterBreak="0">
    <w:nsid w:val="29D163B4"/>
    <w:multiLevelType w:val="multilevel"/>
    <w:tmpl w:val="8A066C6C"/>
    <w:lvl w:ilvl="0">
      <w:start w:val="1"/>
      <w:numFmt w:val="none"/>
      <w:lvlText w:val="3.19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rFonts w:hint="default"/>
      </w:rPr>
    </w:lvl>
  </w:abstractNum>
  <w:abstractNum w:abstractNumId="18" w15:restartNumberingAfterBreak="0">
    <w:nsid w:val="2EC15B76"/>
    <w:multiLevelType w:val="multilevel"/>
    <w:tmpl w:val="EE060A84"/>
    <w:lvl w:ilvl="0">
      <w:start w:val="1"/>
      <w:numFmt w:val="none"/>
      <w:lvlText w:val="3.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rFonts w:hint="default"/>
      </w:rPr>
    </w:lvl>
  </w:abstractNum>
  <w:abstractNum w:abstractNumId="19" w15:restartNumberingAfterBreak="0">
    <w:nsid w:val="2F3E16E5"/>
    <w:multiLevelType w:val="multilevel"/>
    <w:tmpl w:val="2206896E"/>
    <w:lvl w:ilvl="0">
      <w:start w:val="1"/>
      <w:numFmt w:val="none"/>
      <w:lvlText w:val="3.3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0" w15:restartNumberingAfterBreak="0">
    <w:nsid w:val="2F8706AB"/>
    <w:multiLevelType w:val="multilevel"/>
    <w:tmpl w:val="21003D7A"/>
    <w:lvl w:ilvl="0">
      <w:start w:val="1"/>
      <w:numFmt w:val="none"/>
      <w:lvlText w:val="1.14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1" w15:restartNumberingAfterBreak="0">
    <w:nsid w:val="313D3B40"/>
    <w:multiLevelType w:val="multilevel"/>
    <w:tmpl w:val="6E38B23C"/>
    <w:lvl w:ilvl="0">
      <w:start w:val="1"/>
      <w:numFmt w:val="none"/>
      <w:lvlText w:val="3.2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 w15:restartNumberingAfterBreak="0">
    <w:nsid w:val="31C63A8C"/>
    <w:multiLevelType w:val="hybridMultilevel"/>
    <w:tmpl w:val="B7D277C2"/>
    <w:lvl w:ilvl="0" w:tplc="277E9AAA">
      <w:start w:val="1"/>
      <w:numFmt w:val="bullet"/>
      <w:lvlText w:val="-"/>
      <w:lvlJc w:val="left"/>
      <w:pPr>
        <w:ind w:left="720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D788D"/>
    <w:multiLevelType w:val="hybridMultilevel"/>
    <w:tmpl w:val="6358B5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156F0"/>
    <w:multiLevelType w:val="hybridMultilevel"/>
    <w:tmpl w:val="E39A3E3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9B5F86"/>
    <w:multiLevelType w:val="hybridMultilevel"/>
    <w:tmpl w:val="17A8E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B955D2"/>
    <w:multiLevelType w:val="multilevel"/>
    <w:tmpl w:val="41921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27" w15:restartNumberingAfterBreak="0">
    <w:nsid w:val="40B63B8A"/>
    <w:multiLevelType w:val="multilevel"/>
    <w:tmpl w:val="60D8AF18"/>
    <w:lvl w:ilvl="0">
      <w:start w:val="3"/>
      <w:numFmt w:val="none"/>
      <w:lvlText w:val="3.14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8.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8" w15:restartNumberingAfterBreak="0">
    <w:nsid w:val="41547AEB"/>
    <w:multiLevelType w:val="multilevel"/>
    <w:tmpl w:val="41B2E024"/>
    <w:lvl w:ilvl="0">
      <w:start w:val="1"/>
      <w:numFmt w:val="none"/>
      <w:lvlText w:val="3.9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rFonts w:hint="default"/>
      </w:rPr>
    </w:lvl>
  </w:abstractNum>
  <w:abstractNum w:abstractNumId="29" w15:restartNumberingAfterBreak="0">
    <w:nsid w:val="452A1EBD"/>
    <w:multiLevelType w:val="multilevel"/>
    <w:tmpl w:val="9B9C351A"/>
    <w:lvl w:ilvl="0">
      <w:start w:val="1"/>
      <w:numFmt w:val="none"/>
      <w:lvlText w:val="3.18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rFonts w:hint="default"/>
      </w:rPr>
    </w:lvl>
  </w:abstractNum>
  <w:abstractNum w:abstractNumId="30" w15:restartNumberingAfterBreak="0">
    <w:nsid w:val="4A2B1AE2"/>
    <w:multiLevelType w:val="multilevel"/>
    <w:tmpl w:val="7B340738"/>
    <w:lvl w:ilvl="0">
      <w:start w:val="1"/>
      <w:numFmt w:val="decimal"/>
      <w:lvlText w:val="%1.9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1" w15:restartNumberingAfterBreak="0">
    <w:nsid w:val="4F9E321D"/>
    <w:multiLevelType w:val="multilevel"/>
    <w:tmpl w:val="23DAD738"/>
    <w:lvl w:ilvl="0">
      <w:start w:val="1"/>
      <w:numFmt w:val="none"/>
      <w:lvlText w:val="1.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2" w15:restartNumberingAfterBreak="0">
    <w:nsid w:val="50AC14CB"/>
    <w:multiLevelType w:val="hybridMultilevel"/>
    <w:tmpl w:val="AE8834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B57FF"/>
    <w:multiLevelType w:val="multilevel"/>
    <w:tmpl w:val="145681FE"/>
    <w:lvl w:ilvl="0">
      <w:start w:val="1"/>
      <w:numFmt w:val="none"/>
      <w:lvlText w:val="3.1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rFonts w:hint="default"/>
      </w:rPr>
    </w:lvl>
  </w:abstractNum>
  <w:abstractNum w:abstractNumId="34" w15:restartNumberingAfterBreak="0">
    <w:nsid w:val="55F61256"/>
    <w:multiLevelType w:val="multilevel"/>
    <w:tmpl w:val="BE6A5BBC"/>
    <w:lvl w:ilvl="0">
      <w:start w:val="1"/>
      <w:numFmt w:val="none"/>
      <w:lvlText w:val="2.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 w15:restartNumberingAfterBreak="0">
    <w:nsid w:val="57D60052"/>
    <w:multiLevelType w:val="multilevel"/>
    <w:tmpl w:val="E35E1F7C"/>
    <w:lvl w:ilvl="0">
      <w:start w:val="3"/>
      <w:numFmt w:val="none"/>
      <w:lvlText w:val="3.13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8.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36" w15:restartNumberingAfterBreak="0">
    <w:nsid w:val="5BAD3715"/>
    <w:multiLevelType w:val="hybridMultilevel"/>
    <w:tmpl w:val="4B06A4C8"/>
    <w:lvl w:ilvl="0" w:tplc="3E3627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F34C86"/>
    <w:multiLevelType w:val="hybridMultilevel"/>
    <w:tmpl w:val="F796FDDE"/>
    <w:lvl w:ilvl="0" w:tplc="277E9AAA">
      <w:start w:val="1"/>
      <w:numFmt w:val="bullet"/>
      <w:lvlText w:val="-"/>
      <w:lvlJc w:val="left"/>
      <w:pPr>
        <w:ind w:left="720" w:hanging="360"/>
      </w:pPr>
      <w:rPr>
        <w:rFonts w:ascii="Univers 57 Condensed" w:hAnsi="Univers 57 Condens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743CF"/>
    <w:multiLevelType w:val="multilevel"/>
    <w:tmpl w:val="98044364"/>
    <w:lvl w:ilvl="0">
      <w:start w:val="1"/>
      <w:numFmt w:val="decimal"/>
      <w:lvlText w:val="%1.5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9" w15:restartNumberingAfterBreak="0">
    <w:nsid w:val="5EF11048"/>
    <w:multiLevelType w:val="multilevel"/>
    <w:tmpl w:val="7D780474"/>
    <w:lvl w:ilvl="0">
      <w:start w:val="1"/>
      <w:numFmt w:val="decimal"/>
      <w:lvlText w:val="%1.8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0" w15:restartNumberingAfterBreak="0">
    <w:nsid w:val="61694843"/>
    <w:multiLevelType w:val="multilevel"/>
    <w:tmpl w:val="48821A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8.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41" w15:restartNumberingAfterBreak="0">
    <w:nsid w:val="65595B08"/>
    <w:multiLevelType w:val="hybridMultilevel"/>
    <w:tmpl w:val="A97A2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B19EB"/>
    <w:multiLevelType w:val="multilevel"/>
    <w:tmpl w:val="38C8C9BE"/>
    <w:lvl w:ilvl="0">
      <w:start w:val="1"/>
      <w:numFmt w:val="none"/>
      <w:lvlText w:val="3.2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rFonts w:hint="default"/>
      </w:rPr>
    </w:lvl>
  </w:abstractNum>
  <w:abstractNum w:abstractNumId="43" w15:restartNumberingAfterBreak="0">
    <w:nsid w:val="67950A02"/>
    <w:multiLevelType w:val="multilevel"/>
    <w:tmpl w:val="6C3812C8"/>
    <w:lvl w:ilvl="0">
      <w:start w:val="1"/>
      <w:numFmt w:val="none"/>
      <w:lvlText w:val="3.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4" w15:restartNumberingAfterBreak="0">
    <w:nsid w:val="711343EA"/>
    <w:multiLevelType w:val="multilevel"/>
    <w:tmpl w:val="272ABA9A"/>
    <w:lvl w:ilvl="0">
      <w:start w:val="1"/>
      <w:numFmt w:val="none"/>
      <w:lvlText w:val="1.7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5" w15:restartNumberingAfterBreak="0">
    <w:nsid w:val="74675E44"/>
    <w:multiLevelType w:val="multilevel"/>
    <w:tmpl w:val="59BA9FCA"/>
    <w:lvl w:ilvl="0">
      <w:start w:val="1"/>
      <w:numFmt w:val="none"/>
      <w:lvlText w:val="3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rFonts w:hint="default"/>
      </w:rPr>
    </w:lvl>
  </w:abstractNum>
  <w:abstractNum w:abstractNumId="46" w15:restartNumberingAfterBreak="0">
    <w:nsid w:val="76707826"/>
    <w:multiLevelType w:val="hybridMultilevel"/>
    <w:tmpl w:val="7284C52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9C14BA"/>
    <w:multiLevelType w:val="multilevel"/>
    <w:tmpl w:val="5776B626"/>
    <w:lvl w:ilvl="0">
      <w:start w:val="1"/>
      <w:numFmt w:val="none"/>
      <w:lvlText w:val="3.17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rFonts w:hint="default"/>
      </w:rPr>
    </w:lvl>
  </w:abstractNum>
  <w:abstractNum w:abstractNumId="48" w15:restartNumberingAfterBreak="0">
    <w:nsid w:val="77D0479F"/>
    <w:multiLevelType w:val="hybridMultilevel"/>
    <w:tmpl w:val="E500E080"/>
    <w:lvl w:ilvl="0" w:tplc="ABA67D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7F721CE"/>
    <w:multiLevelType w:val="hybridMultilevel"/>
    <w:tmpl w:val="8D72C332"/>
    <w:lvl w:ilvl="0" w:tplc="05F2769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5A0441"/>
    <w:multiLevelType w:val="multilevel"/>
    <w:tmpl w:val="4F362A84"/>
    <w:lvl w:ilvl="0">
      <w:start w:val="1"/>
      <w:numFmt w:val="none"/>
      <w:lvlText w:val="1.3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51" w15:restartNumberingAfterBreak="0">
    <w:nsid w:val="7DA8584C"/>
    <w:multiLevelType w:val="multilevel"/>
    <w:tmpl w:val="864ED258"/>
    <w:lvl w:ilvl="0">
      <w:start w:val="1"/>
      <w:numFmt w:val="none"/>
      <w:lvlText w:val="1.12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52" w15:restartNumberingAfterBreak="0">
    <w:nsid w:val="7EB9415B"/>
    <w:multiLevelType w:val="multilevel"/>
    <w:tmpl w:val="215C46D0"/>
    <w:lvl w:ilvl="0">
      <w:start w:val="1"/>
      <w:numFmt w:val="none"/>
      <w:lvlText w:val="1.2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0"/>
  </w:num>
  <w:num w:numId="4">
    <w:abstractNumId w:val="34"/>
  </w:num>
  <w:num w:numId="5">
    <w:abstractNumId w:val="43"/>
  </w:num>
  <w:num w:numId="6">
    <w:abstractNumId w:val="2"/>
  </w:num>
  <w:num w:numId="7">
    <w:abstractNumId w:val="12"/>
  </w:num>
  <w:num w:numId="8">
    <w:abstractNumId w:val="6"/>
  </w:num>
  <w:num w:numId="9">
    <w:abstractNumId w:val="14"/>
  </w:num>
  <w:num w:numId="10">
    <w:abstractNumId w:val="40"/>
  </w:num>
  <w:num w:numId="11">
    <w:abstractNumId w:val="35"/>
  </w:num>
  <w:num w:numId="12">
    <w:abstractNumId w:val="23"/>
  </w:num>
  <w:num w:numId="13">
    <w:abstractNumId w:val="27"/>
  </w:num>
  <w:num w:numId="14">
    <w:abstractNumId w:val="41"/>
  </w:num>
  <w:num w:numId="15">
    <w:abstractNumId w:val="46"/>
  </w:num>
  <w:num w:numId="16">
    <w:abstractNumId w:val="25"/>
  </w:num>
  <w:num w:numId="17">
    <w:abstractNumId w:val="24"/>
  </w:num>
  <w:num w:numId="18">
    <w:abstractNumId w:val="32"/>
  </w:num>
  <w:num w:numId="19">
    <w:abstractNumId w:val="39"/>
  </w:num>
  <w:num w:numId="20">
    <w:abstractNumId w:val="30"/>
  </w:num>
  <w:num w:numId="21">
    <w:abstractNumId w:val="10"/>
  </w:num>
  <w:num w:numId="22">
    <w:abstractNumId w:val="8"/>
  </w:num>
  <w:num w:numId="23">
    <w:abstractNumId w:val="20"/>
  </w:num>
  <w:num w:numId="24">
    <w:abstractNumId w:val="45"/>
  </w:num>
  <w:num w:numId="25">
    <w:abstractNumId w:val="18"/>
  </w:num>
  <w:num w:numId="26">
    <w:abstractNumId w:val="16"/>
  </w:num>
  <w:num w:numId="27">
    <w:abstractNumId w:val="9"/>
  </w:num>
  <w:num w:numId="28">
    <w:abstractNumId w:val="28"/>
  </w:num>
  <w:num w:numId="29">
    <w:abstractNumId w:val="3"/>
  </w:num>
  <w:num w:numId="30">
    <w:abstractNumId w:val="1"/>
  </w:num>
  <w:num w:numId="31">
    <w:abstractNumId w:val="47"/>
  </w:num>
  <w:num w:numId="32">
    <w:abstractNumId w:val="29"/>
  </w:num>
  <w:num w:numId="33">
    <w:abstractNumId w:val="17"/>
  </w:num>
  <w:num w:numId="34">
    <w:abstractNumId w:val="7"/>
  </w:num>
  <w:num w:numId="35">
    <w:abstractNumId w:val="42"/>
  </w:num>
  <w:num w:numId="36">
    <w:abstractNumId w:val="44"/>
  </w:num>
  <w:num w:numId="37">
    <w:abstractNumId w:val="21"/>
  </w:num>
  <w:num w:numId="38">
    <w:abstractNumId w:val="19"/>
  </w:num>
  <w:num w:numId="39">
    <w:abstractNumId w:val="33"/>
  </w:num>
  <w:num w:numId="40">
    <w:abstractNumId w:val="37"/>
  </w:num>
  <w:num w:numId="41">
    <w:abstractNumId w:val="49"/>
  </w:num>
  <w:num w:numId="42">
    <w:abstractNumId w:val="36"/>
  </w:num>
  <w:num w:numId="43">
    <w:abstractNumId w:val="11"/>
  </w:num>
  <w:num w:numId="44">
    <w:abstractNumId w:val="13"/>
  </w:num>
  <w:num w:numId="45">
    <w:abstractNumId w:val="22"/>
  </w:num>
  <w:num w:numId="46">
    <w:abstractNumId w:val="5"/>
  </w:num>
  <w:num w:numId="47">
    <w:abstractNumId w:val="15"/>
  </w:num>
  <w:num w:numId="48">
    <w:abstractNumId w:val="48"/>
  </w:num>
  <w:num w:numId="49">
    <w:abstractNumId w:val="4"/>
  </w:num>
  <w:num w:numId="50">
    <w:abstractNumId w:val="51"/>
  </w:num>
  <w:num w:numId="51">
    <w:abstractNumId w:val="52"/>
  </w:num>
  <w:num w:numId="52">
    <w:abstractNumId w:val="50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zlfWSoWzXGe6PSA7vZ42tzXvmIoSuqB3b8YlJHFiBhqtdfPDoke0gj3+TKSmU2LbAqjzGUnreMmZB6GUTh6QQ==" w:salt="+RcQJgp3sNp8NEyMt1U5ng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C1"/>
    <w:rsid w:val="00041B7E"/>
    <w:rsid w:val="000548FA"/>
    <w:rsid w:val="000556EF"/>
    <w:rsid w:val="000667DB"/>
    <w:rsid w:val="0007353E"/>
    <w:rsid w:val="000B0817"/>
    <w:rsid w:val="000B39EC"/>
    <w:rsid w:val="000B4276"/>
    <w:rsid w:val="000B4ECD"/>
    <w:rsid w:val="000B797E"/>
    <w:rsid w:val="000D2744"/>
    <w:rsid w:val="000E07D7"/>
    <w:rsid w:val="000F0AAF"/>
    <w:rsid w:val="000F562F"/>
    <w:rsid w:val="000F5FE3"/>
    <w:rsid w:val="001124E3"/>
    <w:rsid w:val="00121A08"/>
    <w:rsid w:val="0012236A"/>
    <w:rsid w:val="0012633C"/>
    <w:rsid w:val="00131E3B"/>
    <w:rsid w:val="00145896"/>
    <w:rsid w:val="00147E4B"/>
    <w:rsid w:val="0015311F"/>
    <w:rsid w:val="0017429A"/>
    <w:rsid w:val="001863F1"/>
    <w:rsid w:val="001A0EF9"/>
    <w:rsid w:val="001C7372"/>
    <w:rsid w:val="001F5689"/>
    <w:rsid w:val="0020254B"/>
    <w:rsid w:val="002150FE"/>
    <w:rsid w:val="0022012E"/>
    <w:rsid w:val="00231B43"/>
    <w:rsid w:val="00236DD1"/>
    <w:rsid w:val="00241B37"/>
    <w:rsid w:val="002500CE"/>
    <w:rsid w:val="00251451"/>
    <w:rsid w:val="0025355A"/>
    <w:rsid w:val="00253E51"/>
    <w:rsid w:val="00255CB0"/>
    <w:rsid w:val="00260A30"/>
    <w:rsid w:val="00267B6C"/>
    <w:rsid w:val="00272F10"/>
    <w:rsid w:val="002876A8"/>
    <w:rsid w:val="002C27D8"/>
    <w:rsid w:val="002C2C21"/>
    <w:rsid w:val="0031722B"/>
    <w:rsid w:val="00357F33"/>
    <w:rsid w:val="003659F9"/>
    <w:rsid w:val="00373B30"/>
    <w:rsid w:val="0037682A"/>
    <w:rsid w:val="003A092F"/>
    <w:rsid w:val="003B6308"/>
    <w:rsid w:val="003B6CA3"/>
    <w:rsid w:val="003C5059"/>
    <w:rsid w:val="003D0EB2"/>
    <w:rsid w:val="003D1ABD"/>
    <w:rsid w:val="003E12A7"/>
    <w:rsid w:val="003F0E08"/>
    <w:rsid w:val="00403235"/>
    <w:rsid w:val="00404D1E"/>
    <w:rsid w:val="00420196"/>
    <w:rsid w:val="00421A63"/>
    <w:rsid w:val="00421E20"/>
    <w:rsid w:val="004304BE"/>
    <w:rsid w:val="004326F5"/>
    <w:rsid w:val="00444A98"/>
    <w:rsid w:val="004A38EC"/>
    <w:rsid w:val="004A39D9"/>
    <w:rsid w:val="004C2EC2"/>
    <w:rsid w:val="004C6B08"/>
    <w:rsid w:val="004E7378"/>
    <w:rsid w:val="0050189A"/>
    <w:rsid w:val="00514459"/>
    <w:rsid w:val="00517039"/>
    <w:rsid w:val="005231EE"/>
    <w:rsid w:val="0052755C"/>
    <w:rsid w:val="0053767D"/>
    <w:rsid w:val="0054262E"/>
    <w:rsid w:val="00554511"/>
    <w:rsid w:val="00571A7B"/>
    <w:rsid w:val="0058081A"/>
    <w:rsid w:val="005826F3"/>
    <w:rsid w:val="0058518D"/>
    <w:rsid w:val="005978AC"/>
    <w:rsid w:val="005A04CE"/>
    <w:rsid w:val="005B54EA"/>
    <w:rsid w:val="005C614B"/>
    <w:rsid w:val="005E1F92"/>
    <w:rsid w:val="005E459D"/>
    <w:rsid w:val="006001F2"/>
    <w:rsid w:val="00621CF7"/>
    <w:rsid w:val="00634C80"/>
    <w:rsid w:val="00641437"/>
    <w:rsid w:val="006439FE"/>
    <w:rsid w:val="006579CA"/>
    <w:rsid w:val="006A6BB3"/>
    <w:rsid w:val="006B5D07"/>
    <w:rsid w:val="006D1C54"/>
    <w:rsid w:val="006E431C"/>
    <w:rsid w:val="006E5994"/>
    <w:rsid w:val="006F532A"/>
    <w:rsid w:val="00704060"/>
    <w:rsid w:val="007229DF"/>
    <w:rsid w:val="00731C9E"/>
    <w:rsid w:val="00746B36"/>
    <w:rsid w:val="00747DA0"/>
    <w:rsid w:val="007853BC"/>
    <w:rsid w:val="007909C1"/>
    <w:rsid w:val="007949B2"/>
    <w:rsid w:val="007971F4"/>
    <w:rsid w:val="0079789D"/>
    <w:rsid w:val="007A3B17"/>
    <w:rsid w:val="007A3C7A"/>
    <w:rsid w:val="007B4ABE"/>
    <w:rsid w:val="007B5FC8"/>
    <w:rsid w:val="007B72BB"/>
    <w:rsid w:val="007C2F3A"/>
    <w:rsid w:val="007C4118"/>
    <w:rsid w:val="007D38A6"/>
    <w:rsid w:val="0081251E"/>
    <w:rsid w:val="00815E10"/>
    <w:rsid w:val="00820927"/>
    <w:rsid w:val="00824244"/>
    <w:rsid w:val="00832E1A"/>
    <w:rsid w:val="00843380"/>
    <w:rsid w:val="008573C0"/>
    <w:rsid w:val="0086199E"/>
    <w:rsid w:val="00862E25"/>
    <w:rsid w:val="00863A2F"/>
    <w:rsid w:val="00870791"/>
    <w:rsid w:val="00877973"/>
    <w:rsid w:val="00880680"/>
    <w:rsid w:val="008872E6"/>
    <w:rsid w:val="0089435B"/>
    <w:rsid w:val="008A7476"/>
    <w:rsid w:val="008B1D77"/>
    <w:rsid w:val="008B3825"/>
    <w:rsid w:val="008B4EFD"/>
    <w:rsid w:val="008D3CAF"/>
    <w:rsid w:val="008F601D"/>
    <w:rsid w:val="008F7DD7"/>
    <w:rsid w:val="0090340C"/>
    <w:rsid w:val="0092684F"/>
    <w:rsid w:val="00935589"/>
    <w:rsid w:val="009367B9"/>
    <w:rsid w:val="00941E20"/>
    <w:rsid w:val="00942C23"/>
    <w:rsid w:val="00944B18"/>
    <w:rsid w:val="00951AF7"/>
    <w:rsid w:val="009602F9"/>
    <w:rsid w:val="009607ED"/>
    <w:rsid w:val="00960CAE"/>
    <w:rsid w:val="00964B66"/>
    <w:rsid w:val="00965681"/>
    <w:rsid w:val="00966B52"/>
    <w:rsid w:val="00971BFA"/>
    <w:rsid w:val="00977668"/>
    <w:rsid w:val="00980216"/>
    <w:rsid w:val="00983720"/>
    <w:rsid w:val="009861FA"/>
    <w:rsid w:val="00995F2A"/>
    <w:rsid w:val="009B136E"/>
    <w:rsid w:val="009B6530"/>
    <w:rsid w:val="009D0DC5"/>
    <w:rsid w:val="009E5EF9"/>
    <w:rsid w:val="009E6B5C"/>
    <w:rsid w:val="009F714F"/>
    <w:rsid w:val="00A145D9"/>
    <w:rsid w:val="00A50DD0"/>
    <w:rsid w:val="00A520C1"/>
    <w:rsid w:val="00A5374C"/>
    <w:rsid w:val="00A703CC"/>
    <w:rsid w:val="00A72B87"/>
    <w:rsid w:val="00A740FD"/>
    <w:rsid w:val="00A9259C"/>
    <w:rsid w:val="00A94F41"/>
    <w:rsid w:val="00AB047A"/>
    <w:rsid w:val="00AD0637"/>
    <w:rsid w:val="00AD1AAC"/>
    <w:rsid w:val="00AF0CBA"/>
    <w:rsid w:val="00B000CF"/>
    <w:rsid w:val="00B01D66"/>
    <w:rsid w:val="00B0707E"/>
    <w:rsid w:val="00B22FD5"/>
    <w:rsid w:val="00B27B03"/>
    <w:rsid w:val="00B36330"/>
    <w:rsid w:val="00B503EC"/>
    <w:rsid w:val="00B55ABB"/>
    <w:rsid w:val="00B740FC"/>
    <w:rsid w:val="00B75532"/>
    <w:rsid w:val="00BB1442"/>
    <w:rsid w:val="00BC5379"/>
    <w:rsid w:val="00BD7735"/>
    <w:rsid w:val="00BE02C5"/>
    <w:rsid w:val="00BE0D27"/>
    <w:rsid w:val="00BF1354"/>
    <w:rsid w:val="00BF2620"/>
    <w:rsid w:val="00BF4D80"/>
    <w:rsid w:val="00C01A5B"/>
    <w:rsid w:val="00C050BF"/>
    <w:rsid w:val="00C078A3"/>
    <w:rsid w:val="00C17FB0"/>
    <w:rsid w:val="00C25561"/>
    <w:rsid w:val="00C472E1"/>
    <w:rsid w:val="00C47CEA"/>
    <w:rsid w:val="00C52832"/>
    <w:rsid w:val="00C57C21"/>
    <w:rsid w:val="00C611A3"/>
    <w:rsid w:val="00C727F8"/>
    <w:rsid w:val="00C763E5"/>
    <w:rsid w:val="00C80396"/>
    <w:rsid w:val="00C827F1"/>
    <w:rsid w:val="00C86A9E"/>
    <w:rsid w:val="00C87EB6"/>
    <w:rsid w:val="00C9535E"/>
    <w:rsid w:val="00CB2657"/>
    <w:rsid w:val="00CC4D20"/>
    <w:rsid w:val="00CD06A6"/>
    <w:rsid w:val="00CE7746"/>
    <w:rsid w:val="00CF3399"/>
    <w:rsid w:val="00D007AE"/>
    <w:rsid w:val="00D15AB1"/>
    <w:rsid w:val="00D20051"/>
    <w:rsid w:val="00D426CA"/>
    <w:rsid w:val="00D42D5B"/>
    <w:rsid w:val="00D517E5"/>
    <w:rsid w:val="00D600B1"/>
    <w:rsid w:val="00D75BD2"/>
    <w:rsid w:val="00D9335C"/>
    <w:rsid w:val="00DA47E0"/>
    <w:rsid w:val="00DA4824"/>
    <w:rsid w:val="00DD7F9C"/>
    <w:rsid w:val="00DE4205"/>
    <w:rsid w:val="00DF0318"/>
    <w:rsid w:val="00DF43C6"/>
    <w:rsid w:val="00DF4585"/>
    <w:rsid w:val="00E073E0"/>
    <w:rsid w:val="00E12492"/>
    <w:rsid w:val="00E16AF9"/>
    <w:rsid w:val="00E22129"/>
    <w:rsid w:val="00E33D7E"/>
    <w:rsid w:val="00E40482"/>
    <w:rsid w:val="00E51E07"/>
    <w:rsid w:val="00E705D2"/>
    <w:rsid w:val="00E9219C"/>
    <w:rsid w:val="00E92383"/>
    <w:rsid w:val="00E95A5E"/>
    <w:rsid w:val="00EE38A8"/>
    <w:rsid w:val="00EE4E71"/>
    <w:rsid w:val="00F06DB4"/>
    <w:rsid w:val="00F66E0B"/>
    <w:rsid w:val="00F928A9"/>
    <w:rsid w:val="00F93D12"/>
    <w:rsid w:val="00FB09E2"/>
    <w:rsid w:val="00FB0F3A"/>
    <w:rsid w:val="00FB41AC"/>
    <w:rsid w:val="00FC2A61"/>
    <w:rsid w:val="00FC7973"/>
    <w:rsid w:val="00FD2466"/>
    <w:rsid w:val="00FD2C95"/>
    <w:rsid w:val="00FE12F6"/>
    <w:rsid w:val="00FE56B2"/>
    <w:rsid w:val="00FF058B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9FDD053"/>
  <w15:docId w15:val="{EC8D33E7-7B5B-4140-9E6D-0B6E41F9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9C1"/>
  </w:style>
  <w:style w:type="paragraph" w:styleId="a5">
    <w:name w:val="footer"/>
    <w:basedOn w:val="a"/>
    <w:link w:val="a6"/>
    <w:uiPriority w:val="99"/>
    <w:unhideWhenUsed/>
    <w:rsid w:val="00790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9C1"/>
  </w:style>
  <w:style w:type="paragraph" w:styleId="a7">
    <w:name w:val="List Paragraph"/>
    <w:basedOn w:val="a"/>
    <w:link w:val="a8"/>
    <w:uiPriority w:val="99"/>
    <w:qFormat/>
    <w:rsid w:val="00C078A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571A7B"/>
  </w:style>
  <w:style w:type="paragraph" w:customStyle="1" w:styleId="Default">
    <w:name w:val="Default"/>
    <w:rsid w:val="00571A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71A7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71A7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71A7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12236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236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236A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unhideWhenUsed/>
    <w:rsid w:val="0012236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236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2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236A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rsid w:val="0050189A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501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0189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3C5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FA09-2650-4DA6-94E3-4E6524081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ADD55-227C-4D9A-BFE2-B07BBB296304}"/>
</file>

<file path=customXml/itemProps3.xml><?xml version="1.0" encoding="utf-8"?>
<ds:datastoreItem xmlns:ds="http://schemas.openxmlformats.org/officeDocument/2006/customXml" ds:itemID="{36DC14C4-8D1D-440E-A542-3AE235EEC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33D096-C16D-45E1-9FF6-0BCABE82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1405</Words>
  <Characters>8014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Аббасова Карина В.</dc:creator>
  <cp:lastModifiedBy>Беляевская Татьяна Борисовна</cp:lastModifiedBy>
  <cp:revision>5</cp:revision>
  <cp:lastPrinted>2018-05-16T07:04:00Z</cp:lastPrinted>
  <dcterms:created xsi:type="dcterms:W3CDTF">2018-08-07T13:19:00Z</dcterms:created>
  <dcterms:modified xsi:type="dcterms:W3CDTF">2018-08-07T14:22:00Z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0x010100A4A2C07A3F268C49BBC17CEF57EFDAAE</vt:lpwstr>
  </property>
</Properties>
</file>